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069F7" w14:textId="77777777" w:rsidR="00490967" w:rsidRPr="00405EDB" w:rsidRDefault="00490967" w:rsidP="000F4C45">
      <w:pPr>
        <w:spacing w:after="0" w:line="240" w:lineRule="auto"/>
        <w:ind w:firstLine="720"/>
        <w:jc w:val="center"/>
        <w:rPr>
          <w:rFonts w:ascii="Times New Roman" w:eastAsia="Arial" w:hAnsi="Times New Roman" w:cs="Times New Roman"/>
          <w:b/>
        </w:rPr>
      </w:pPr>
      <w:r w:rsidRPr="00405EDB">
        <w:rPr>
          <w:rFonts w:ascii="Times New Roman" w:eastAsia="Arial" w:hAnsi="Times New Roman" w:cs="Times New Roman"/>
          <w:b/>
        </w:rPr>
        <w:t>MIŠKININKYSTEI SKIRTŲ PURŠKIAMŲ DAŽŲ PIRKIMO TECHNINĖ SPECIFIKACIJA</w:t>
      </w:r>
    </w:p>
    <w:p w14:paraId="37FEEE74" w14:textId="77777777" w:rsidR="00490967" w:rsidRPr="00405EDB" w:rsidRDefault="00490967" w:rsidP="0051007C">
      <w:pPr>
        <w:spacing w:after="0" w:line="240" w:lineRule="auto"/>
        <w:jc w:val="both"/>
        <w:rPr>
          <w:rFonts w:ascii="Times New Roman" w:eastAsia="Arial" w:hAnsi="Times New Roman" w:cs="Times New Roman"/>
        </w:rPr>
      </w:pPr>
    </w:p>
    <w:p w14:paraId="4A0E9AC0" w14:textId="5C2C453B" w:rsidR="00490967" w:rsidRPr="00405EDB" w:rsidRDefault="00490967" w:rsidP="00E83A91">
      <w:pPr>
        <w:pStyle w:val="Sraopastraipa"/>
        <w:numPr>
          <w:ilvl w:val="0"/>
          <w:numId w:val="3"/>
        </w:numPr>
        <w:pBdr>
          <w:top w:val="single" w:sz="4" w:space="1" w:color="auto"/>
          <w:bottom w:val="single" w:sz="4" w:space="1" w:color="auto"/>
        </w:pBdr>
        <w:spacing w:after="0" w:line="240" w:lineRule="auto"/>
        <w:rPr>
          <w:rFonts w:ascii="Times New Roman" w:eastAsia="Arial" w:hAnsi="Times New Roman" w:cs="Times New Roman"/>
          <w:b/>
        </w:rPr>
      </w:pPr>
      <w:r w:rsidRPr="00405EDB">
        <w:rPr>
          <w:rFonts w:ascii="Times New Roman" w:eastAsia="Arial" w:hAnsi="Times New Roman" w:cs="Times New Roman"/>
          <w:b/>
        </w:rPr>
        <w:t>PIRKIMO OBJEKTAS</w:t>
      </w:r>
      <w:r w:rsidR="000F4C45" w:rsidRPr="00405EDB">
        <w:rPr>
          <w:rFonts w:ascii="Times New Roman" w:eastAsia="Arial" w:hAnsi="Times New Roman" w:cs="Times New Roman"/>
          <w:b/>
        </w:rPr>
        <w:t xml:space="preserve">                                                                                                          </w:t>
      </w:r>
      <w:r w:rsidRPr="00405EDB">
        <w:rPr>
          <w:rFonts w:ascii="Times New Roman" w:eastAsia="Arial" w:hAnsi="Times New Roman" w:cs="Times New Roman"/>
          <w:b/>
        </w:rPr>
        <w:t xml:space="preserve"> </w:t>
      </w:r>
    </w:p>
    <w:p w14:paraId="7CC55FD7" w14:textId="4EC4C9FF" w:rsidR="00490967" w:rsidRDefault="00E83A91" w:rsidP="00E83A91">
      <w:pPr>
        <w:pStyle w:val="Sraopastraipa"/>
        <w:numPr>
          <w:ilvl w:val="1"/>
          <w:numId w:val="3"/>
        </w:numPr>
        <w:spacing w:after="0" w:line="240" w:lineRule="auto"/>
        <w:jc w:val="both"/>
        <w:rPr>
          <w:rFonts w:ascii="Times New Roman" w:eastAsia="Arial" w:hAnsi="Times New Roman" w:cs="Times New Roman"/>
        </w:rPr>
      </w:pPr>
      <w:bookmarkStart w:id="0" w:name="_Hlk65241484"/>
      <w:r w:rsidRPr="00405EDB">
        <w:rPr>
          <w:rFonts w:ascii="Times New Roman" w:eastAsia="Arial" w:hAnsi="Times New Roman" w:cs="Times New Roman"/>
          <w:bCs/>
        </w:rPr>
        <w:t>M</w:t>
      </w:r>
      <w:r w:rsidR="00490967" w:rsidRPr="00405EDB">
        <w:rPr>
          <w:rFonts w:ascii="Times New Roman" w:eastAsia="Arial" w:hAnsi="Times New Roman" w:cs="Times New Roman"/>
          <w:bCs/>
        </w:rPr>
        <w:t xml:space="preserve">iškininkystei skirti </w:t>
      </w:r>
      <w:bookmarkEnd w:id="0"/>
      <w:r w:rsidR="00490967" w:rsidRPr="00405EDB">
        <w:rPr>
          <w:rFonts w:ascii="Times New Roman" w:eastAsia="Arial" w:hAnsi="Times New Roman" w:cs="Times New Roman"/>
          <w:bCs/>
        </w:rPr>
        <w:t>purškiami dažai, medžiams ir</w:t>
      </w:r>
      <w:r w:rsidR="00490967" w:rsidRPr="00405EDB">
        <w:rPr>
          <w:rFonts w:ascii="Times New Roman" w:hAnsi="Times New Roman" w:cs="Times New Roman"/>
        </w:rPr>
        <w:t xml:space="preserve"> </w:t>
      </w:r>
      <w:bookmarkStart w:id="1" w:name="_Hlk31013150"/>
      <w:r w:rsidR="00490967" w:rsidRPr="00405EDB">
        <w:rPr>
          <w:rFonts w:ascii="Times New Roman" w:eastAsia="Arial" w:hAnsi="Times New Roman" w:cs="Times New Roman"/>
          <w:bCs/>
        </w:rPr>
        <w:t xml:space="preserve">apvaliosios medienos </w:t>
      </w:r>
      <w:proofErr w:type="spellStart"/>
      <w:r w:rsidR="00490967" w:rsidRPr="00405EDB">
        <w:rPr>
          <w:rFonts w:ascii="Times New Roman" w:eastAsia="Arial" w:hAnsi="Times New Roman" w:cs="Times New Roman"/>
          <w:bCs/>
        </w:rPr>
        <w:t>sortimentams</w:t>
      </w:r>
      <w:proofErr w:type="spellEnd"/>
      <w:r w:rsidR="00490967" w:rsidRPr="00405EDB">
        <w:rPr>
          <w:rFonts w:ascii="Times New Roman" w:eastAsia="Arial" w:hAnsi="Times New Roman" w:cs="Times New Roman"/>
          <w:bCs/>
        </w:rPr>
        <w:t xml:space="preserve"> žymėti</w:t>
      </w:r>
      <w:bookmarkEnd w:id="1"/>
      <w:r w:rsidR="00490967" w:rsidRPr="00405EDB">
        <w:rPr>
          <w:rFonts w:ascii="Times New Roman" w:eastAsia="Arial" w:hAnsi="Times New Roman" w:cs="Times New Roman"/>
        </w:rPr>
        <w:t xml:space="preserve"> (toliau – P</w:t>
      </w:r>
      <w:r w:rsidR="003F33C8" w:rsidRPr="00405EDB">
        <w:rPr>
          <w:rFonts w:ascii="Times New Roman" w:eastAsia="Arial" w:hAnsi="Times New Roman" w:cs="Times New Roman"/>
        </w:rPr>
        <w:t>rekės</w:t>
      </w:r>
      <w:r w:rsidR="00490967" w:rsidRPr="00405EDB">
        <w:rPr>
          <w:rFonts w:ascii="Times New Roman" w:eastAsia="Arial" w:hAnsi="Times New Roman" w:cs="Times New Roman"/>
        </w:rPr>
        <w:t>). BVPŽ kodas – 44810000-1.</w:t>
      </w:r>
    </w:p>
    <w:p w14:paraId="6CCCF3A8" w14:textId="7894DC07" w:rsidR="00533F69" w:rsidRPr="00405EDB" w:rsidRDefault="00F44DC5" w:rsidP="00E83A91">
      <w:pPr>
        <w:pStyle w:val="Sraopastraipa"/>
        <w:numPr>
          <w:ilvl w:val="1"/>
          <w:numId w:val="3"/>
        </w:numPr>
        <w:spacing w:after="0" w:line="240" w:lineRule="auto"/>
        <w:jc w:val="both"/>
        <w:rPr>
          <w:rFonts w:ascii="Times New Roman" w:eastAsia="Arial" w:hAnsi="Times New Roman" w:cs="Times New Roman"/>
        </w:rPr>
      </w:pPr>
      <w:r w:rsidRPr="00F44DC5">
        <w:rPr>
          <w:rFonts w:ascii="Times New Roman" w:eastAsia="Arial" w:hAnsi="Times New Roman" w:cs="Times New Roman"/>
        </w:rPr>
        <w:t xml:space="preserve">2026 metais užsakymas gali būti vykdomas atsiradus neplanuotoms aplinkybėms, bet tokiu atveju užsakomas kiekis negalės viršyti 100 </w:t>
      </w:r>
      <w:proofErr w:type="spellStart"/>
      <w:r>
        <w:rPr>
          <w:rFonts w:ascii="Times New Roman" w:eastAsia="Arial" w:hAnsi="Times New Roman" w:cs="Times New Roman"/>
        </w:rPr>
        <w:t>ltr</w:t>
      </w:r>
      <w:proofErr w:type="spellEnd"/>
      <w:r>
        <w:rPr>
          <w:rFonts w:ascii="Times New Roman" w:eastAsia="Arial" w:hAnsi="Times New Roman" w:cs="Times New Roman"/>
        </w:rPr>
        <w:t>.</w:t>
      </w:r>
      <w:r w:rsidRPr="00F44DC5">
        <w:rPr>
          <w:rFonts w:ascii="Times New Roman" w:eastAsia="Arial" w:hAnsi="Times New Roman" w:cs="Times New Roman"/>
        </w:rPr>
        <w:t xml:space="preserve"> viename POD;</w:t>
      </w:r>
    </w:p>
    <w:p w14:paraId="1DB509A9" w14:textId="2DB037CB" w:rsidR="00BF5638" w:rsidRPr="00405EDB" w:rsidRDefault="003F08A3" w:rsidP="00697773">
      <w:pPr>
        <w:pStyle w:val="Sraopastraipa"/>
        <w:numPr>
          <w:ilvl w:val="1"/>
          <w:numId w:val="3"/>
        </w:numPr>
        <w:spacing w:line="240" w:lineRule="auto"/>
        <w:jc w:val="both"/>
        <w:rPr>
          <w:rFonts w:ascii="Times New Roman" w:eastAsia="Arial" w:hAnsi="Times New Roman" w:cs="Times New Roman"/>
        </w:rPr>
      </w:pPr>
      <w:r w:rsidRPr="00405EDB">
        <w:rPr>
          <w:rFonts w:ascii="Times New Roman" w:eastAsia="Arial" w:hAnsi="Times New Roman" w:cs="Times New Roman"/>
        </w:rPr>
        <w:t xml:space="preserve">Perkamas kiekis skirstomas </w:t>
      </w:r>
      <w:r w:rsidR="00244180" w:rsidRPr="00405EDB">
        <w:rPr>
          <w:rFonts w:ascii="Times New Roman" w:eastAsia="Arial" w:hAnsi="Times New Roman" w:cs="Times New Roman"/>
        </w:rPr>
        <w:t>į</w:t>
      </w:r>
      <w:r w:rsidRPr="00405EDB">
        <w:rPr>
          <w:rFonts w:ascii="Times New Roman" w:eastAsia="Arial" w:hAnsi="Times New Roman" w:cs="Times New Roman"/>
        </w:rPr>
        <w:t xml:space="preserve"> pirkimo objekto dalis (toliau – POD)</w:t>
      </w:r>
      <w:r w:rsidR="009473C0" w:rsidRPr="00405EDB">
        <w:rPr>
          <w:rFonts w:ascii="Times New Roman" w:eastAsia="Arial" w:hAnsi="Times New Roman" w:cs="Times New Roman"/>
        </w:rPr>
        <w:t xml:space="preserve"> pagal perkamų dažų spalvą</w:t>
      </w:r>
      <w:r w:rsidR="00980E90" w:rsidRPr="00405EDB">
        <w:rPr>
          <w:rFonts w:ascii="Times New Roman" w:eastAsia="Arial" w:hAnsi="Times New Roman" w:cs="Times New Roman"/>
        </w:rPr>
        <w:t>:</w:t>
      </w:r>
    </w:p>
    <w:tbl>
      <w:tblPr>
        <w:tblStyle w:val="Lentelstinklelisviesus"/>
        <w:tblW w:w="5000" w:type="pct"/>
        <w:tblLook w:val="04A0" w:firstRow="1" w:lastRow="0" w:firstColumn="1" w:lastColumn="0" w:noHBand="0" w:noVBand="1"/>
      </w:tblPr>
      <w:tblGrid>
        <w:gridCol w:w="1414"/>
        <w:gridCol w:w="2549"/>
        <w:gridCol w:w="5665"/>
      </w:tblGrid>
      <w:tr w:rsidR="00EF42B9" w:rsidRPr="00405EDB" w14:paraId="5E2019AF" w14:textId="5BDAD82D" w:rsidTr="001C6FD4">
        <w:trPr>
          <w:trHeight w:val="283"/>
        </w:trPr>
        <w:tc>
          <w:tcPr>
            <w:tcW w:w="734" w:type="pct"/>
          </w:tcPr>
          <w:p w14:paraId="4509A98D" w14:textId="2C91FE72" w:rsidR="00EF42B9" w:rsidRPr="00405EDB" w:rsidRDefault="00EF42B9" w:rsidP="001C6C04">
            <w:pPr>
              <w:jc w:val="center"/>
              <w:rPr>
                <w:rFonts w:ascii="Times New Roman" w:eastAsia="Arial" w:hAnsi="Times New Roman" w:cs="Times New Roman"/>
                <w:b/>
                <w:bCs/>
                <w:sz w:val="20"/>
                <w:szCs w:val="20"/>
              </w:rPr>
            </w:pPr>
            <w:r w:rsidRPr="00405EDB">
              <w:rPr>
                <w:rFonts w:ascii="Times New Roman" w:eastAsia="Arial" w:hAnsi="Times New Roman" w:cs="Times New Roman"/>
                <w:b/>
                <w:bCs/>
                <w:sz w:val="20"/>
                <w:szCs w:val="20"/>
              </w:rPr>
              <w:t>POD</w:t>
            </w:r>
          </w:p>
        </w:tc>
        <w:tc>
          <w:tcPr>
            <w:tcW w:w="1324" w:type="pct"/>
          </w:tcPr>
          <w:p w14:paraId="2B603E65" w14:textId="3A5646A3" w:rsidR="00EF42B9" w:rsidRPr="00405EDB" w:rsidRDefault="00EF42B9" w:rsidP="001C6C04">
            <w:pPr>
              <w:jc w:val="center"/>
              <w:rPr>
                <w:rFonts w:ascii="Times New Roman" w:eastAsia="Arial" w:hAnsi="Times New Roman" w:cs="Times New Roman"/>
                <w:b/>
                <w:bCs/>
                <w:sz w:val="20"/>
                <w:szCs w:val="20"/>
              </w:rPr>
            </w:pPr>
            <w:r w:rsidRPr="00405EDB">
              <w:rPr>
                <w:rFonts w:ascii="Times New Roman" w:eastAsia="Arial" w:hAnsi="Times New Roman" w:cs="Times New Roman"/>
                <w:b/>
                <w:bCs/>
                <w:sz w:val="20"/>
                <w:szCs w:val="20"/>
              </w:rPr>
              <w:t>Dažų spalva</w:t>
            </w:r>
          </w:p>
        </w:tc>
        <w:tc>
          <w:tcPr>
            <w:tcW w:w="2942" w:type="pct"/>
          </w:tcPr>
          <w:p w14:paraId="76E8DAD5" w14:textId="79BA6BCA" w:rsidR="00EF42B9" w:rsidRPr="00405EDB" w:rsidRDefault="00EF42B9" w:rsidP="001C6C04">
            <w:pPr>
              <w:jc w:val="center"/>
              <w:rPr>
                <w:rFonts w:ascii="Times New Roman" w:eastAsia="Arial" w:hAnsi="Times New Roman" w:cs="Times New Roman"/>
                <w:b/>
                <w:bCs/>
                <w:sz w:val="20"/>
                <w:szCs w:val="20"/>
              </w:rPr>
            </w:pPr>
            <w:r w:rsidRPr="00405EDB">
              <w:rPr>
                <w:rFonts w:ascii="Times New Roman" w:eastAsia="Arial" w:hAnsi="Times New Roman" w:cs="Times New Roman"/>
                <w:b/>
                <w:bCs/>
                <w:sz w:val="20"/>
                <w:szCs w:val="20"/>
              </w:rPr>
              <w:t>Minimalus planuojamas užsakyti dažų kiekis 202</w:t>
            </w:r>
            <w:r w:rsidR="009023E8" w:rsidRPr="00405EDB">
              <w:rPr>
                <w:rFonts w:ascii="Times New Roman" w:eastAsia="Arial" w:hAnsi="Times New Roman" w:cs="Times New Roman"/>
                <w:b/>
                <w:bCs/>
                <w:sz w:val="20"/>
                <w:szCs w:val="20"/>
              </w:rPr>
              <w:t>7</w:t>
            </w:r>
            <w:r w:rsidRPr="00405EDB">
              <w:rPr>
                <w:rFonts w:ascii="Times New Roman" w:eastAsia="Arial" w:hAnsi="Times New Roman" w:cs="Times New Roman"/>
                <w:b/>
                <w:bCs/>
                <w:sz w:val="20"/>
                <w:szCs w:val="20"/>
              </w:rPr>
              <w:t xml:space="preserve"> met</w:t>
            </w:r>
            <w:r w:rsidR="009023E8" w:rsidRPr="00405EDB">
              <w:rPr>
                <w:rFonts w:ascii="Times New Roman" w:eastAsia="Arial" w:hAnsi="Times New Roman" w:cs="Times New Roman"/>
                <w:b/>
                <w:bCs/>
                <w:sz w:val="20"/>
                <w:szCs w:val="20"/>
              </w:rPr>
              <w:t>ams</w:t>
            </w:r>
            <w:r w:rsidRPr="00405EDB">
              <w:rPr>
                <w:rFonts w:ascii="Times New Roman" w:eastAsia="Arial" w:hAnsi="Times New Roman" w:cs="Times New Roman"/>
                <w:b/>
                <w:bCs/>
                <w:sz w:val="20"/>
                <w:szCs w:val="20"/>
              </w:rPr>
              <w:t xml:space="preserve">, </w:t>
            </w:r>
            <w:proofErr w:type="spellStart"/>
            <w:r w:rsidRPr="00405EDB">
              <w:rPr>
                <w:rFonts w:ascii="Times New Roman" w:eastAsia="Arial" w:hAnsi="Times New Roman" w:cs="Times New Roman"/>
                <w:b/>
                <w:bCs/>
                <w:sz w:val="20"/>
                <w:szCs w:val="20"/>
              </w:rPr>
              <w:t>ltr</w:t>
            </w:r>
            <w:proofErr w:type="spellEnd"/>
            <w:r w:rsidRPr="00405EDB">
              <w:rPr>
                <w:rFonts w:ascii="Times New Roman" w:eastAsia="Arial" w:hAnsi="Times New Roman" w:cs="Times New Roman"/>
                <w:b/>
                <w:bCs/>
                <w:sz w:val="20"/>
                <w:szCs w:val="20"/>
              </w:rPr>
              <w:t>.</w:t>
            </w:r>
          </w:p>
        </w:tc>
      </w:tr>
      <w:tr w:rsidR="00B94FFD" w:rsidRPr="00405EDB" w14:paraId="247FA01D" w14:textId="70C5C3B9" w:rsidTr="001C6FD4">
        <w:trPr>
          <w:trHeight w:val="283"/>
        </w:trPr>
        <w:tc>
          <w:tcPr>
            <w:tcW w:w="734" w:type="pct"/>
          </w:tcPr>
          <w:p w14:paraId="4B497466" w14:textId="77DB2704" w:rsidR="00B94FFD" w:rsidRPr="00405EDB" w:rsidRDefault="00B94FFD" w:rsidP="00EF42B9">
            <w:pPr>
              <w:jc w:val="center"/>
              <w:rPr>
                <w:rFonts w:ascii="Times New Roman" w:eastAsia="Arial" w:hAnsi="Times New Roman" w:cs="Times New Roman"/>
                <w:sz w:val="20"/>
                <w:szCs w:val="20"/>
              </w:rPr>
            </w:pPr>
            <w:r w:rsidRPr="00405EDB">
              <w:rPr>
                <w:rFonts w:ascii="Times New Roman" w:eastAsia="Arial" w:hAnsi="Times New Roman" w:cs="Times New Roman"/>
                <w:sz w:val="20"/>
                <w:szCs w:val="20"/>
              </w:rPr>
              <w:t>1</w:t>
            </w:r>
          </w:p>
        </w:tc>
        <w:tc>
          <w:tcPr>
            <w:tcW w:w="1324" w:type="pct"/>
          </w:tcPr>
          <w:p w14:paraId="3D6E326F" w14:textId="42B7015A" w:rsidR="005E6077" w:rsidRPr="00405EDB" w:rsidRDefault="00C114E7" w:rsidP="005E6077">
            <w:pPr>
              <w:jc w:val="center"/>
              <w:rPr>
                <w:rFonts w:ascii="Times New Roman" w:eastAsia="Arial" w:hAnsi="Times New Roman" w:cs="Times New Roman"/>
                <w:sz w:val="20"/>
                <w:szCs w:val="20"/>
              </w:rPr>
            </w:pPr>
            <w:r>
              <w:rPr>
                <w:rFonts w:ascii="Times New Roman" w:eastAsia="Arial" w:hAnsi="Times New Roman" w:cs="Times New Roman"/>
                <w:sz w:val="20"/>
                <w:szCs w:val="20"/>
              </w:rPr>
              <w:t>Raudoni</w:t>
            </w:r>
          </w:p>
        </w:tc>
        <w:tc>
          <w:tcPr>
            <w:tcW w:w="2942" w:type="pct"/>
          </w:tcPr>
          <w:p w14:paraId="04B81162" w14:textId="195EFAE2" w:rsidR="00B94FFD" w:rsidRPr="00405EDB" w:rsidRDefault="009023E8" w:rsidP="00187E37">
            <w:pPr>
              <w:jc w:val="center"/>
              <w:rPr>
                <w:rFonts w:ascii="Times New Roman" w:eastAsia="Arial" w:hAnsi="Times New Roman" w:cs="Times New Roman"/>
                <w:sz w:val="20"/>
                <w:szCs w:val="20"/>
              </w:rPr>
            </w:pPr>
            <w:r w:rsidRPr="00405EDB">
              <w:rPr>
                <w:rFonts w:ascii="Times New Roman" w:eastAsia="Arial" w:hAnsi="Times New Roman" w:cs="Times New Roman"/>
                <w:sz w:val="20"/>
                <w:szCs w:val="20"/>
              </w:rPr>
              <w:t>2</w:t>
            </w:r>
            <w:r w:rsidR="00C114E7">
              <w:rPr>
                <w:rFonts w:ascii="Times New Roman" w:eastAsia="Arial" w:hAnsi="Times New Roman" w:cs="Times New Roman"/>
                <w:sz w:val="20"/>
                <w:szCs w:val="20"/>
              </w:rPr>
              <w:t>0</w:t>
            </w:r>
            <w:r w:rsidR="00405EDB" w:rsidRPr="00405EDB">
              <w:rPr>
                <w:rFonts w:ascii="Times New Roman" w:eastAsia="Arial" w:hAnsi="Times New Roman" w:cs="Times New Roman"/>
                <w:sz w:val="20"/>
                <w:szCs w:val="20"/>
              </w:rPr>
              <w:t xml:space="preserve"> 0</w:t>
            </w:r>
            <w:r w:rsidRPr="00405EDB">
              <w:rPr>
                <w:rFonts w:ascii="Times New Roman" w:eastAsia="Arial" w:hAnsi="Times New Roman" w:cs="Times New Roman"/>
                <w:sz w:val="20"/>
                <w:szCs w:val="20"/>
              </w:rPr>
              <w:t>00</w:t>
            </w:r>
          </w:p>
        </w:tc>
      </w:tr>
      <w:tr w:rsidR="00C114E7" w:rsidRPr="00405EDB" w14:paraId="7409E58D" w14:textId="77777777" w:rsidTr="001C6FD4">
        <w:trPr>
          <w:trHeight w:val="283"/>
        </w:trPr>
        <w:tc>
          <w:tcPr>
            <w:tcW w:w="734" w:type="pct"/>
          </w:tcPr>
          <w:p w14:paraId="012119D9" w14:textId="3AB843AA" w:rsidR="00C114E7" w:rsidRPr="00405EDB" w:rsidRDefault="00C114E7" w:rsidP="00EF42B9">
            <w:pPr>
              <w:jc w:val="center"/>
              <w:rPr>
                <w:rFonts w:ascii="Times New Roman" w:eastAsia="Arial" w:hAnsi="Times New Roman" w:cs="Times New Roman"/>
                <w:sz w:val="20"/>
                <w:szCs w:val="20"/>
              </w:rPr>
            </w:pPr>
            <w:r>
              <w:rPr>
                <w:rFonts w:ascii="Times New Roman" w:eastAsia="Arial" w:hAnsi="Times New Roman" w:cs="Times New Roman"/>
                <w:sz w:val="20"/>
                <w:szCs w:val="20"/>
              </w:rPr>
              <w:t>2</w:t>
            </w:r>
          </w:p>
        </w:tc>
        <w:tc>
          <w:tcPr>
            <w:tcW w:w="1324" w:type="pct"/>
          </w:tcPr>
          <w:p w14:paraId="6DE93C26" w14:textId="54938BBB" w:rsidR="00C114E7" w:rsidRDefault="00C114E7" w:rsidP="005E6077">
            <w:pPr>
              <w:jc w:val="center"/>
              <w:rPr>
                <w:rFonts w:ascii="Times New Roman" w:eastAsia="Arial" w:hAnsi="Times New Roman" w:cs="Times New Roman"/>
                <w:sz w:val="20"/>
                <w:szCs w:val="20"/>
              </w:rPr>
            </w:pPr>
            <w:r>
              <w:rPr>
                <w:rFonts w:ascii="Times New Roman" w:eastAsia="Arial" w:hAnsi="Times New Roman" w:cs="Times New Roman"/>
                <w:sz w:val="20"/>
                <w:szCs w:val="20"/>
              </w:rPr>
              <w:t>Oranžiniai</w:t>
            </w:r>
          </w:p>
        </w:tc>
        <w:tc>
          <w:tcPr>
            <w:tcW w:w="2942" w:type="pct"/>
          </w:tcPr>
          <w:p w14:paraId="27B55EFD" w14:textId="48C4092B" w:rsidR="00C114E7" w:rsidRPr="00405EDB" w:rsidRDefault="00C114E7" w:rsidP="00187E37">
            <w:pPr>
              <w:jc w:val="center"/>
              <w:rPr>
                <w:rFonts w:ascii="Times New Roman" w:eastAsia="Arial" w:hAnsi="Times New Roman" w:cs="Times New Roman"/>
                <w:sz w:val="20"/>
                <w:szCs w:val="20"/>
              </w:rPr>
            </w:pPr>
            <w:r>
              <w:rPr>
                <w:rFonts w:ascii="Times New Roman" w:eastAsia="Arial" w:hAnsi="Times New Roman" w:cs="Times New Roman"/>
                <w:sz w:val="20"/>
                <w:szCs w:val="20"/>
              </w:rPr>
              <w:t>5 000</w:t>
            </w:r>
          </w:p>
        </w:tc>
      </w:tr>
      <w:tr w:rsidR="005E6077" w:rsidRPr="00405EDB" w14:paraId="13C275F2" w14:textId="77777777" w:rsidTr="001C6FD4">
        <w:trPr>
          <w:trHeight w:val="283"/>
        </w:trPr>
        <w:tc>
          <w:tcPr>
            <w:tcW w:w="734" w:type="pct"/>
          </w:tcPr>
          <w:p w14:paraId="58CAF325" w14:textId="499100BC" w:rsidR="005E6077" w:rsidRPr="00405EDB" w:rsidRDefault="00C114E7" w:rsidP="00EF42B9">
            <w:pPr>
              <w:jc w:val="center"/>
              <w:rPr>
                <w:rFonts w:ascii="Times New Roman" w:eastAsia="Arial" w:hAnsi="Times New Roman" w:cs="Times New Roman"/>
                <w:sz w:val="20"/>
                <w:szCs w:val="20"/>
              </w:rPr>
            </w:pPr>
            <w:r>
              <w:rPr>
                <w:rFonts w:ascii="Times New Roman" w:eastAsia="Arial" w:hAnsi="Times New Roman" w:cs="Times New Roman"/>
                <w:sz w:val="20"/>
                <w:szCs w:val="20"/>
              </w:rPr>
              <w:t>3</w:t>
            </w:r>
          </w:p>
        </w:tc>
        <w:tc>
          <w:tcPr>
            <w:tcW w:w="1324" w:type="pct"/>
          </w:tcPr>
          <w:p w14:paraId="7CDEBB0A" w14:textId="7C54C822" w:rsidR="005E6077" w:rsidRPr="00405EDB" w:rsidRDefault="005E6077" w:rsidP="00187E37">
            <w:pPr>
              <w:jc w:val="center"/>
              <w:rPr>
                <w:rFonts w:ascii="Times New Roman" w:eastAsia="Arial" w:hAnsi="Times New Roman" w:cs="Times New Roman"/>
                <w:sz w:val="20"/>
                <w:szCs w:val="20"/>
              </w:rPr>
            </w:pPr>
            <w:r w:rsidRPr="00405EDB">
              <w:rPr>
                <w:rFonts w:ascii="Times New Roman" w:eastAsia="Arial" w:hAnsi="Times New Roman" w:cs="Times New Roman"/>
                <w:sz w:val="20"/>
                <w:szCs w:val="20"/>
              </w:rPr>
              <w:t>Mėlyna</w:t>
            </w:r>
          </w:p>
        </w:tc>
        <w:tc>
          <w:tcPr>
            <w:tcW w:w="2942" w:type="pct"/>
          </w:tcPr>
          <w:p w14:paraId="07BA5E5B" w14:textId="6F0112DC" w:rsidR="005E6077" w:rsidRPr="00405EDB" w:rsidRDefault="009023E8" w:rsidP="00187E37">
            <w:pPr>
              <w:jc w:val="center"/>
              <w:rPr>
                <w:rFonts w:ascii="Times New Roman" w:eastAsia="Arial" w:hAnsi="Times New Roman" w:cs="Times New Roman"/>
                <w:sz w:val="20"/>
                <w:szCs w:val="20"/>
              </w:rPr>
            </w:pPr>
            <w:r w:rsidRPr="00405EDB">
              <w:rPr>
                <w:rFonts w:ascii="Times New Roman" w:eastAsia="Arial" w:hAnsi="Times New Roman" w:cs="Times New Roman"/>
                <w:sz w:val="20"/>
                <w:szCs w:val="20"/>
              </w:rPr>
              <w:t>2 5</w:t>
            </w:r>
            <w:r w:rsidR="00AB31C8" w:rsidRPr="00405EDB">
              <w:rPr>
                <w:rFonts w:ascii="Times New Roman" w:eastAsia="Arial" w:hAnsi="Times New Roman" w:cs="Times New Roman"/>
                <w:sz w:val="20"/>
                <w:szCs w:val="20"/>
              </w:rPr>
              <w:t>00</w:t>
            </w:r>
          </w:p>
        </w:tc>
      </w:tr>
      <w:tr w:rsidR="005E6077" w:rsidRPr="00405EDB" w14:paraId="21E6E484" w14:textId="77777777" w:rsidTr="001C6FD4">
        <w:trPr>
          <w:trHeight w:val="283"/>
        </w:trPr>
        <w:tc>
          <w:tcPr>
            <w:tcW w:w="734" w:type="pct"/>
          </w:tcPr>
          <w:p w14:paraId="1F0E1333" w14:textId="62EC5966" w:rsidR="005E6077" w:rsidRPr="00405EDB" w:rsidRDefault="00C114E7" w:rsidP="00EF42B9">
            <w:pPr>
              <w:jc w:val="center"/>
              <w:rPr>
                <w:rFonts w:ascii="Times New Roman" w:eastAsia="Arial" w:hAnsi="Times New Roman" w:cs="Times New Roman"/>
                <w:sz w:val="20"/>
                <w:szCs w:val="20"/>
              </w:rPr>
            </w:pPr>
            <w:r>
              <w:rPr>
                <w:rFonts w:ascii="Times New Roman" w:eastAsia="Arial" w:hAnsi="Times New Roman" w:cs="Times New Roman"/>
                <w:sz w:val="20"/>
                <w:szCs w:val="20"/>
              </w:rPr>
              <w:t>4</w:t>
            </w:r>
          </w:p>
        </w:tc>
        <w:tc>
          <w:tcPr>
            <w:tcW w:w="1324" w:type="pct"/>
          </w:tcPr>
          <w:p w14:paraId="7A03503C" w14:textId="0DA8425B" w:rsidR="005E6077" w:rsidRPr="00405EDB" w:rsidRDefault="005E6077" w:rsidP="00187E37">
            <w:pPr>
              <w:jc w:val="center"/>
              <w:rPr>
                <w:rFonts w:ascii="Times New Roman" w:eastAsia="Arial" w:hAnsi="Times New Roman" w:cs="Times New Roman"/>
                <w:sz w:val="20"/>
                <w:szCs w:val="20"/>
              </w:rPr>
            </w:pPr>
            <w:r w:rsidRPr="00405EDB">
              <w:rPr>
                <w:rFonts w:ascii="Times New Roman" w:eastAsia="Arial" w:hAnsi="Times New Roman" w:cs="Times New Roman"/>
                <w:sz w:val="20"/>
                <w:szCs w:val="20"/>
              </w:rPr>
              <w:t>Žalia</w:t>
            </w:r>
          </w:p>
        </w:tc>
        <w:tc>
          <w:tcPr>
            <w:tcW w:w="2942" w:type="pct"/>
          </w:tcPr>
          <w:p w14:paraId="6C29FD4A" w14:textId="3171A29A" w:rsidR="005E6077" w:rsidRPr="00405EDB" w:rsidRDefault="00656377" w:rsidP="00187E37">
            <w:pPr>
              <w:jc w:val="center"/>
              <w:rPr>
                <w:rFonts w:ascii="Times New Roman" w:eastAsia="Arial" w:hAnsi="Times New Roman" w:cs="Times New Roman"/>
                <w:sz w:val="20"/>
                <w:szCs w:val="20"/>
              </w:rPr>
            </w:pPr>
            <w:r w:rsidRPr="00405EDB">
              <w:rPr>
                <w:rFonts w:ascii="Times New Roman" w:eastAsia="Arial" w:hAnsi="Times New Roman" w:cs="Times New Roman"/>
                <w:sz w:val="20"/>
                <w:szCs w:val="20"/>
              </w:rPr>
              <w:t xml:space="preserve">1 </w:t>
            </w:r>
            <w:r w:rsidR="00AB31C8" w:rsidRPr="00405EDB">
              <w:rPr>
                <w:rFonts w:ascii="Times New Roman" w:eastAsia="Arial" w:hAnsi="Times New Roman" w:cs="Times New Roman"/>
                <w:sz w:val="20"/>
                <w:szCs w:val="20"/>
              </w:rPr>
              <w:t>400</w:t>
            </w:r>
          </w:p>
        </w:tc>
      </w:tr>
      <w:tr w:rsidR="00B94FFD" w:rsidRPr="00405EDB" w14:paraId="0C6AF901" w14:textId="6C021009" w:rsidTr="001C6FD4">
        <w:trPr>
          <w:trHeight w:val="283"/>
        </w:trPr>
        <w:tc>
          <w:tcPr>
            <w:tcW w:w="734" w:type="pct"/>
          </w:tcPr>
          <w:p w14:paraId="62E371DB" w14:textId="33414C47" w:rsidR="00B94FFD" w:rsidRPr="00405EDB" w:rsidRDefault="00C114E7" w:rsidP="00EF42B9">
            <w:pPr>
              <w:jc w:val="center"/>
              <w:rPr>
                <w:rFonts w:ascii="Times New Roman" w:eastAsia="Arial" w:hAnsi="Times New Roman" w:cs="Times New Roman"/>
                <w:sz w:val="20"/>
                <w:szCs w:val="20"/>
              </w:rPr>
            </w:pPr>
            <w:r>
              <w:rPr>
                <w:rFonts w:ascii="Times New Roman" w:eastAsia="Arial" w:hAnsi="Times New Roman" w:cs="Times New Roman"/>
                <w:sz w:val="20"/>
                <w:szCs w:val="20"/>
              </w:rPr>
              <w:t>5</w:t>
            </w:r>
          </w:p>
        </w:tc>
        <w:tc>
          <w:tcPr>
            <w:tcW w:w="1324" w:type="pct"/>
          </w:tcPr>
          <w:p w14:paraId="2B510E71" w14:textId="3A50937E" w:rsidR="00B94FFD" w:rsidRPr="00405EDB" w:rsidRDefault="005E6077" w:rsidP="0019239D">
            <w:pPr>
              <w:jc w:val="center"/>
              <w:rPr>
                <w:rFonts w:ascii="Times New Roman" w:eastAsia="Arial" w:hAnsi="Times New Roman" w:cs="Times New Roman"/>
                <w:sz w:val="20"/>
                <w:szCs w:val="20"/>
              </w:rPr>
            </w:pPr>
            <w:r w:rsidRPr="00405EDB">
              <w:rPr>
                <w:rFonts w:ascii="Times New Roman" w:eastAsia="Arial" w:hAnsi="Times New Roman" w:cs="Times New Roman"/>
                <w:sz w:val="20"/>
                <w:szCs w:val="20"/>
              </w:rPr>
              <w:t>Juoda</w:t>
            </w:r>
          </w:p>
        </w:tc>
        <w:tc>
          <w:tcPr>
            <w:tcW w:w="2942" w:type="pct"/>
          </w:tcPr>
          <w:p w14:paraId="23298F4B" w14:textId="7ABA0537" w:rsidR="00B94FFD" w:rsidRPr="00405EDB" w:rsidRDefault="004C3E80" w:rsidP="0019239D">
            <w:pPr>
              <w:jc w:val="center"/>
              <w:rPr>
                <w:rFonts w:ascii="Times New Roman" w:eastAsia="Arial" w:hAnsi="Times New Roman" w:cs="Times New Roman"/>
                <w:sz w:val="20"/>
                <w:szCs w:val="20"/>
              </w:rPr>
            </w:pPr>
            <w:r w:rsidRPr="00405EDB">
              <w:rPr>
                <w:rFonts w:ascii="Times New Roman" w:eastAsia="Arial" w:hAnsi="Times New Roman" w:cs="Times New Roman"/>
                <w:sz w:val="20"/>
                <w:szCs w:val="20"/>
              </w:rPr>
              <w:t>200</w:t>
            </w:r>
          </w:p>
        </w:tc>
      </w:tr>
      <w:tr w:rsidR="00B94FFD" w:rsidRPr="00405EDB" w14:paraId="2365DBF2" w14:textId="7BAD3DA9" w:rsidTr="001C6FD4">
        <w:trPr>
          <w:trHeight w:val="283"/>
        </w:trPr>
        <w:tc>
          <w:tcPr>
            <w:tcW w:w="734" w:type="pct"/>
          </w:tcPr>
          <w:p w14:paraId="42644936" w14:textId="130A16A7" w:rsidR="00B94FFD" w:rsidRPr="00405EDB" w:rsidRDefault="00C114E7" w:rsidP="00EF42B9">
            <w:pPr>
              <w:jc w:val="center"/>
              <w:rPr>
                <w:rFonts w:ascii="Times New Roman" w:eastAsia="Arial" w:hAnsi="Times New Roman" w:cs="Times New Roman"/>
                <w:sz w:val="20"/>
                <w:szCs w:val="20"/>
              </w:rPr>
            </w:pPr>
            <w:r>
              <w:rPr>
                <w:rFonts w:ascii="Times New Roman" w:eastAsia="Arial" w:hAnsi="Times New Roman" w:cs="Times New Roman"/>
                <w:sz w:val="20"/>
                <w:szCs w:val="20"/>
              </w:rPr>
              <w:t>6</w:t>
            </w:r>
          </w:p>
        </w:tc>
        <w:tc>
          <w:tcPr>
            <w:tcW w:w="1324" w:type="pct"/>
          </w:tcPr>
          <w:p w14:paraId="03B68D78" w14:textId="2D1FF82D" w:rsidR="00B94FFD" w:rsidRPr="00405EDB" w:rsidRDefault="00AB31C8" w:rsidP="00697773">
            <w:pPr>
              <w:jc w:val="center"/>
              <w:rPr>
                <w:rFonts w:ascii="Times New Roman" w:eastAsia="Arial" w:hAnsi="Times New Roman" w:cs="Times New Roman"/>
                <w:sz w:val="20"/>
                <w:szCs w:val="20"/>
              </w:rPr>
            </w:pPr>
            <w:r w:rsidRPr="00405EDB">
              <w:rPr>
                <w:rFonts w:ascii="Times New Roman" w:eastAsia="Arial" w:hAnsi="Times New Roman" w:cs="Times New Roman"/>
                <w:sz w:val="20"/>
                <w:szCs w:val="20"/>
              </w:rPr>
              <w:t>B</w:t>
            </w:r>
            <w:r w:rsidR="005E6077" w:rsidRPr="00405EDB">
              <w:rPr>
                <w:rFonts w:ascii="Times New Roman" w:eastAsia="Arial" w:hAnsi="Times New Roman" w:cs="Times New Roman"/>
                <w:sz w:val="20"/>
                <w:szCs w:val="20"/>
              </w:rPr>
              <w:t>alta</w:t>
            </w:r>
          </w:p>
        </w:tc>
        <w:tc>
          <w:tcPr>
            <w:tcW w:w="2942" w:type="pct"/>
          </w:tcPr>
          <w:p w14:paraId="2FBA9153" w14:textId="14630B71" w:rsidR="00B94FFD" w:rsidRPr="00405EDB" w:rsidRDefault="00656377" w:rsidP="00697773">
            <w:pPr>
              <w:jc w:val="center"/>
              <w:rPr>
                <w:rFonts w:ascii="Times New Roman" w:eastAsia="Arial" w:hAnsi="Times New Roman" w:cs="Times New Roman"/>
                <w:sz w:val="20"/>
                <w:szCs w:val="20"/>
              </w:rPr>
            </w:pPr>
            <w:r w:rsidRPr="00405EDB">
              <w:rPr>
                <w:rFonts w:ascii="Times New Roman" w:eastAsia="Arial" w:hAnsi="Times New Roman" w:cs="Times New Roman"/>
                <w:sz w:val="20"/>
                <w:szCs w:val="20"/>
              </w:rPr>
              <w:t>700</w:t>
            </w:r>
          </w:p>
        </w:tc>
      </w:tr>
    </w:tbl>
    <w:p w14:paraId="41B0BB6E" w14:textId="528E953A" w:rsidR="00BA2E44" w:rsidRPr="00405EDB" w:rsidRDefault="00F868F6" w:rsidP="00F868F6">
      <w:pPr>
        <w:pStyle w:val="Sraopastraipa"/>
        <w:numPr>
          <w:ilvl w:val="1"/>
          <w:numId w:val="3"/>
        </w:numPr>
        <w:spacing w:after="0" w:line="240" w:lineRule="auto"/>
        <w:jc w:val="both"/>
        <w:rPr>
          <w:rFonts w:ascii="Times New Roman" w:eastAsia="Arial" w:hAnsi="Times New Roman" w:cs="Times New Roman"/>
        </w:rPr>
      </w:pPr>
      <w:r>
        <w:rPr>
          <w:rFonts w:ascii="Times New Roman" w:eastAsia="Arial" w:hAnsi="Times New Roman" w:cs="Times New Roman"/>
        </w:rPr>
        <w:t>Užsakomos spalvos dažai: oranžiniai, raudoni, mėlyni, žali, juodi, balti;</w:t>
      </w:r>
    </w:p>
    <w:p w14:paraId="0DDE03AB" w14:textId="67AEE194" w:rsidR="00502798" w:rsidRPr="00405EDB" w:rsidRDefault="00502798" w:rsidP="00766D5B">
      <w:pPr>
        <w:pStyle w:val="Sraopastraipa"/>
        <w:numPr>
          <w:ilvl w:val="1"/>
          <w:numId w:val="3"/>
        </w:numPr>
        <w:spacing w:after="0" w:line="240" w:lineRule="auto"/>
        <w:jc w:val="both"/>
        <w:rPr>
          <w:rFonts w:ascii="Times New Roman" w:eastAsia="Arial" w:hAnsi="Times New Roman" w:cs="Times New Roman"/>
        </w:rPr>
      </w:pPr>
      <w:r w:rsidRPr="00405EDB">
        <w:rPr>
          <w:rFonts w:ascii="Times New Roman" w:eastAsia="Arial" w:hAnsi="Times New Roman" w:cs="Times New Roman"/>
        </w:rPr>
        <w:t>202</w:t>
      </w:r>
      <w:r w:rsidR="00A71C0A" w:rsidRPr="00405EDB">
        <w:rPr>
          <w:rFonts w:ascii="Times New Roman" w:eastAsia="Arial" w:hAnsi="Times New Roman" w:cs="Times New Roman"/>
        </w:rPr>
        <w:t>8</w:t>
      </w:r>
      <w:r w:rsidRPr="00405EDB">
        <w:rPr>
          <w:rFonts w:ascii="Times New Roman" w:eastAsia="Arial" w:hAnsi="Times New Roman" w:cs="Times New Roman"/>
        </w:rPr>
        <w:t>-202</w:t>
      </w:r>
      <w:r w:rsidR="00A71C0A" w:rsidRPr="00405EDB">
        <w:rPr>
          <w:rFonts w:ascii="Times New Roman" w:eastAsia="Arial" w:hAnsi="Times New Roman" w:cs="Times New Roman"/>
        </w:rPr>
        <w:t>9</w:t>
      </w:r>
      <w:r w:rsidRPr="00405EDB">
        <w:rPr>
          <w:rFonts w:ascii="Times New Roman" w:eastAsia="Arial" w:hAnsi="Times New Roman" w:cs="Times New Roman"/>
        </w:rPr>
        <w:t xml:space="preserve"> metais planuojamas preliminarus kiekis</w:t>
      </w:r>
      <w:r w:rsidR="002E156B">
        <w:rPr>
          <w:rFonts w:ascii="Times New Roman" w:eastAsia="Arial" w:hAnsi="Times New Roman" w:cs="Times New Roman"/>
        </w:rPr>
        <w:t xml:space="preserve"> – 60 000 </w:t>
      </w:r>
      <w:proofErr w:type="spellStart"/>
      <w:r w:rsidR="002E156B">
        <w:rPr>
          <w:rFonts w:ascii="Times New Roman" w:eastAsia="Arial" w:hAnsi="Times New Roman" w:cs="Times New Roman"/>
        </w:rPr>
        <w:t>ltr</w:t>
      </w:r>
      <w:proofErr w:type="spellEnd"/>
      <w:r w:rsidR="00F868F6">
        <w:rPr>
          <w:rFonts w:ascii="Times New Roman" w:eastAsia="Arial" w:hAnsi="Times New Roman" w:cs="Times New Roman"/>
        </w:rPr>
        <w:t>;</w:t>
      </w:r>
    </w:p>
    <w:p w14:paraId="1B1BAFA3" w14:textId="485AD202" w:rsidR="00B84B2B" w:rsidRPr="00405EDB" w:rsidRDefault="00EA75AD" w:rsidP="00911D55">
      <w:pPr>
        <w:pStyle w:val="Sraopastraipa"/>
        <w:numPr>
          <w:ilvl w:val="1"/>
          <w:numId w:val="3"/>
        </w:numPr>
        <w:spacing w:after="0" w:line="240" w:lineRule="auto"/>
        <w:jc w:val="both"/>
        <w:rPr>
          <w:rFonts w:ascii="Times New Roman" w:eastAsia="Arial" w:hAnsi="Times New Roman" w:cs="Times New Roman"/>
        </w:rPr>
      </w:pPr>
      <w:r w:rsidRPr="00405EDB">
        <w:rPr>
          <w:rFonts w:ascii="Times New Roman" w:eastAsia="Arial" w:hAnsi="Times New Roman" w:cs="Times New Roman"/>
        </w:rPr>
        <w:t xml:space="preserve">Planuojamas per sutarties galiojimo laikotarpį nupirkti kiekis yra preliminarus ir gali būti keičiamas pagal faktinį poreikį. Pirkėjas neįsipareigoja išpirkti Prekių preliminaraus kiekio ar bet kokios jo dalies.  </w:t>
      </w:r>
    </w:p>
    <w:p w14:paraId="6438F1FA" w14:textId="4BCC026F" w:rsidR="00057666" w:rsidRPr="00405EDB" w:rsidRDefault="00B84B2B" w:rsidP="00B84B2B">
      <w:pPr>
        <w:pStyle w:val="Sraopastraipa"/>
        <w:numPr>
          <w:ilvl w:val="0"/>
          <w:numId w:val="3"/>
        </w:numPr>
        <w:pBdr>
          <w:top w:val="single" w:sz="4" w:space="1" w:color="auto"/>
          <w:bottom w:val="single" w:sz="4" w:space="1" w:color="auto"/>
        </w:pBdr>
        <w:spacing w:after="0" w:line="240" w:lineRule="auto"/>
        <w:jc w:val="both"/>
        <w:rPr>
          <w:rFonts w:ascii="Times New Roman" w:eastAsia="Arial" w:hAnsi="Times New Roman" w:cs="Times New Roman"/>
          <w:b/>
          <w:bCs/>
        </w:rPr>
      </w:pPr>
      <w:r w:rsidRPr="00405EDB">
        <w:rPr>
          <w:rFonts w:ascii="Times New Roman" w:eastAsia="Arial" w:hAnsi="Times New Roman" w:cs="Times New Roman"/>
          <w:b/>
          <w:bCs/>
        </w:rPr>
        <w:t xml:space="preserve">BENDRI REIKALAVIMAI                                                                                                          </w:t>
      </w:r>
    </w:p>
    <w:p w14:paraId="4CE41215" w14:textId="77777777" w:rsidR="00233CCB" w:rsidRPr="00405EDB" w:rsidRDefault="00233CCB" w:rsidP="00233CCB">
      <w:pPr>
        <w:pStyle w:val="Sraopastraipa"/>
        <w:numPr>
          <w:ilvl w:val="1"/>
          <w:numId w:val="3"/>
        </w:numPr>
        <w:spacing w:after="0" w:line="240" w:lineRule="auto"/>
        <w:jc w:val="both"/>
        <w:rPr>
          <w:rFonts w:ascii="Times New Roman" w:eastAsia="Arial" w:hAnsi="Times New Roman" w:cs="Times New Roman"/>
        </w:rPr>
      </w:pPr>
      <w:r w:rsidRPr="00405EDB">
        <w:rPr>
          <w:rFonts w:ascii="Times New Roman" w:eastAsia="Arial" w:hAnsi="Times New Roman" w:cs="Times New Roman"/>
        </w:rPr>
        <w:t>Prekių tiekimo tvarka:</w:t>
      </w:r>
    </w:p>
    <w:p w14:paraId="4A2B992E" w14:textId="6EAE99B1" w:rsidR="00EE6D81" w:rsidRPr="00405EDB" w:rsidRDefault="00EE6D81" w:rsidP="00EE6D81">
      <w:pPr>
        <w:pStyle w:val="Sraopastraipa"/>
        <w:numPr>
          <w:ilvl w:val="2"/>
          <w:numId w:val="3"/>
        </w:numPr>
        <w:jc w:val="both"/>
        <w:rPr>
          <w:rFonts w:ascii="Times New Roman" w:hAnsi="Times New Roman" w:cs="Times New Roman"/>
        </w:rPr>
      </w:pPr>
      <w:r w:rsidRPr="00405EDB">
        <w:rPr>
          <w:rFonts w:ascii="Times New Roman" w:hAnsi="Times New Roman" w:cs="Times New Roman"/>
        </w:rPr>
        <w:t xml:space="preserve">Pirkėjas Tiekėjui pateikia Prekių užsakymą el. paštu nurodydamas prekių kiekį pagal regioninius padalinius, pristatymo adresus, atsakingų asmenų </w:t>
      </w:r>
      <w:r w:rsidR="00CB75B5" w:rsidRPr="00405EDB">
        <w:rPr>
          <w:rFonts w:ascii="Times New Roman" w:hAnsi="Times New Roman" w:cs="Times New Roman"/>
        </w:rPr>
        <w:t xml:space="preserve">už Prekės priėmimą </w:t>
      </w:r>
      <w:r w:rsidRPr="00405EDB">
        <w:rPr>
          <w:rFonts w:ascii="Times New Roman" w:hAnsi="Times New Roman" w:cs="Times New Roman"/>
        </w:rPr>
        <w:t>kontaktinius duomenis;</w:t>
      </w:r>
    </w:p>
    <w:p w14:paraId="4BAF43A9" w14:textId="4A0F2555" w:rsidR="002027C1" w:rsidRPr="00405EDB" w:rsidRDefault="00EE6D81" w:rsidP="0014362D">
      <w:pPr>
        <w:pStyle w:val="Sraopastraipa"/>
        <w:numPr>
          <w:ilvl w:val="2"/>
          <w:numId w:val="3"/>
        </w:numPr>
        <w:rPr>
          <w:rFonts w:ascii="Times New Roman" w:hAnsi="Times New Roman" w:cs="Times New Roman"/>
        </w:rPr>
      </w:pPr>
      <w:r w:rsidRPr="00405EDB">
        <w:rPr>
          <w:rFonts w:ascii="Times New Roman" w:hAnsi="Times New Roman" w:cs="Times New Roman"/>
        </w:rPr>
        <w:t xml:space="preserve">Tiekėjas įsipareigoja pristatyti užsakymo </w:t>
      </w:r>
      <w:r w:rsidR="00CB75B5" w:rsidRPr="00405EDB">
        <w:rPr>
          <w:rFonts w:ascii="Times New Roman" w:hAnsi="Times New Roman" w:cs="Times New Roman"/>
        </w:rPr>
        <w:t>P</w:t>
      </w:r>
      <w:r w:rsidRPr="00405EDB">
        <w:rPr>
          <w:rFonts w:ascii="Times New Roman" w:hAnsi="Times New Roman" w:cs="Times New Roman"/>
        </w:rPr>
        <w:t xml:space="preserve">rekes per </w:t>
      </w:r>
      <w:r w:rsidR="00766D5B" w:rsidRPr="00405EDB">
        <w:rPr>
          <w:rFonts w:ascii="Times New Roman" w:hAnsi="Times New Roman" w:cs="Times New Roman"/>
        </w:rPr>
        <w:t>30</w:t>
      </w:r>
      <w:r w:rsidRPr="00405EDB">
        <w:rPr>
          <w:rFonts w:ascii="Times New Roman" w:hAnsi="Times New Roman" w:cs="Times New Roman"/>
        </w:rPr>
        <w:t xml:space="preserve"> (</w:t>
      </w:r>
      <w:r w:rsidR="00766D5B" w:rsidRPr="00405EDB">
        <w:rPr>
          <w:rFonts w:ascii="Times New Roman" w:hAnsi="Times New Roman" w:cs="Times New Roman"/>
        </w:rPr>
        <w:t>trisdešimt</w:t>
      </w:r>
      <w:r w:rsidRPr="00405EDB">
        <w:rPr>
          <w:rFonts w:ascii="Times New Roman" w:hAnsi="Times New Roman" w:cs="Times New Roman"/>
        </w:rPr>
        <w:t xml:space="preserve">) kalendorinių dienų nuo Pirkėjo užsakymo pateikimo el. paštu. </w:t>
      </w:r>
    </w:p>
    <w:p w14:paraId="672F9CE7" w14:textId="08481598" w:rsidR="00C368E0" w:rsidRPr="00405EDB" w:rsidRDefault="00C368E0" w:rsidP="0014362D">
      <w:pPr>
        <w:pStyle w:val="Sraopastraipa"/>
        <w:numPr>
          <w:ilvl w:val="2"/>
          <w:numId w:val="3"/>
        </w:numPr>
        <w:rPr>
          <w:rFonts w:ascii="Times New Roman" w:hAnsi="Times New Roman" w:cs="Times New Roman"/>
        </w:rPr>
      </w:pPr>
      <w:r w:rsidRPr="00405EDB">
        <w:rPr>
          <w:rFonts w:ascii="Times New Roman" w:hAnsi="Times New Roman" w:cs="Times New Roman"/>
        </w:rPr>
        <w:t>Pristatymo adresai:</w:t>
      </w:r>
    </w:p>
    <w:tbl>
      <w:tblPr>
        <w:tblStyle w:val="Lentelstinklelisviesus"/>
        <w:tblW w:w="0" w:type="auto"/>
        <w:tblLook w:val="04A0" w:firstRow="1" w:lastRow="0" w:firstColumn="1" w:lastColumn="0" w:noHBand="0" w:noVBand="1"/>
      </w:tblPr>
      <w:tblGrid>
        <w:gridCol w:w="1188"/>
        <w:gridCol w:w="2493"/>
        <w:gridCol w:w="5947"/>
      </w:tblGrid>
      <w:tr w:rsidR="007D32C3" w:rsidRPr="001E11C1" w14:paraId="246DE227" w14:textId="77777777" w:rsidTr="001C6FD4">
        <w:trPr>
          <w:trHeight w:hRule="exact" w:val="283"/>
        </w:trPr>
        <w:tc>
          <w:tcPr>
            <w:tcW w:w="0" w:type="auto"/>
            <w:hideMark/>
          </w:tcPr>
          <w:p w14:paraId="31D609B5" w14:textId="77777777" w:rsidR="005643AA" w:rsidRPr="001E11C1" w:rsidRDefault="005643AA" w:rsidP="005643AA">
            <w:pPr>
              <w:spacing w:after="160" w:line="259" w:lineRule="auto"/>
              <w:ind w:left="360"/>
              <w:rPr>
                <w:rFonts w:ascii="Times New Roman" w:hAnsi="Times New Roman" w:cs="Times New Roman"/>
                <w:b/>
                <w:bCs/>
                <w:sz w:val="20"/>
                <w:szCs w:val="20"/>
              </w:rPr>
            </w:pPr>
            <w:r w:rsidRPr="001E11C1">
              <w:rPr>
                <w:rFonts w:ascii="Times New Roman" w:hAnsi="Times New Roman" w:cs="Times New Roman"/>
                <w:b/>
                <w:bCs/>
                <w:sz w:val="20"/>
                <w:szCs w:val="20"/>
              </w:rPr>
              <w:t>Eil. Nr.</w:t>
            </w:r>
          </w:p>
        </w:tc>
        <w:tc>
          <w:tcPr>
            <w:tcW w:w="2493" w:type="dxa"/>
            <w:hideMark/>
          </w:tcPr>
          <w:p w14:paraId="7B3F3D51" w14:textId="77777777" w:rsidR="005643AA" w:rsidRPr="001E11C1" w:rsidRDefault="005643AA" w:rsidP="005643AA">
            <w:pPr>
              <w:spacing w:after="160" w:line="259" w:lineRule="auto"/>
              <w:ind w:left="360"/>
              <w:rPr>
                <w:rFonts w:ascii="Times New Roman" w:hAnsi="Times New Roman" w:cs="Times New Roman"/>
                <w:b/>
                <w:bCs/>
                <w:sz w:val="20"/>
                <w:szCs w:val="20"/>
              </w:rPr>
            </w:pPr>
            <w:r w:rsidRPr="001E11C1">
              <w:rPr>
                <w:rFonts w:ascii="Times New Roman" w:hAnsi="Times New Roman" w:cs="Times New Roman"/>
                <w:b/>
                <w:bCs/>
                <w:sz w:val="20"/>
                <w:szCs w:val="20"/>
              </w:rPr>
              <w:t>Regioninis padalinys</w:t>
            </w:r>
          </w:p>
        </w:tc>
        <w:tc>
          <w:tcPr>
            <w:tcW w:w="5947" w:type="dxa"/>
            <w:hideMark/>
          </w:tcPr>
          <w:p w14:paraId="44204117" w14:textId="77777777" w:rsidR="005643AA" w:rsidRPr="001E11C1" w:rsidRDefault="005643AA" w:rsidP="005643AA">
            <w:pPr>
              <w:spacing w:after="160" w:line="259" w:lineRule="auto"/>
              <w:ind w:left="360"/>
              <w:rPr>
                <w:rFonts w:ascii="Times New Roman" w:hAnsi="Times New Roman" w:cs="Times New Roman"/>
                <w:b/>
                <w:bCs/>
                <w:sz w:val="20"/>
                <w:szCs w:val="20"/>
              </w:rPr>
            </w:pPr>
            <w:r w:rsidRPr="001E11C1">
              <w:rPr>
                <w:rFonts w:ascii="Times New Roman" w:hAnsi="Times New Roman" w:cs="Times New Roman"/>
                <w:b/>
                <w:bCs/>
                <w:sz w:val="20"/>
                <w:szCs w:val="20"/>
              </w:rPr>
              <w:t>Pateikimo vietų adresai</w:t>
            </w:r>
          </w:p>
        </w:tc>
      </w:tr>
      <w:tr w:rsidR="007D32C3" w:rsidRPr="001E11C1" w14:paraId="1713B9D6" w14:textId="77777777" w:rsidTr="001C6FD4">
        <w:trPr>
          <w:trHeight w:hRule="exact" w:val="283"/>
        </w:trPr>
        <w:tc>
          <w:tcPr>
            <w:tcW w:w="0" w:type="auto"/>
            <w:hideMark/>
          </w:tcPr>
          <w:p w14:paraId="2689C0FF"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1.</w:t>
            </w:r>
          </w:p>
        </w:tc>
        <w:tc>
          <w:tcPr>
            <w:tcW w:w="2493" w:type="dxa"/>
            <w:hideMark/>
          </w:tcPr>
          <w:p w14:paraId="0DBDAD6A"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Anykščių</w:t>
            </w:r>
          </w:p>
        </w:tc>
        <w:tc>
          <w:tcPr>
            <w:tcW w:w="5947" w:type="dxa"/>
            <w:hideMark/>
          </w:tcPr>
          <w:p w14:paraId="40B26684"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Vilniaus g. 101, LT-29142 Anykščiai</w:t>
            </w:r>
          </w:p>
        </w:tc>
      </w:tr>
      <w:tr w:rsidR="007D32C3" w:rsidRPr="001E11C1" w14:paraId="42351BBF" w14:textId="77777777" w:rsidTr="001C6FD4">
        <w:trPr>
          <w:trHeight w:hRule="exact" w:val="283"/>
        </w:trPr>
        <w:tc>
          <w:tcPr>
            <w:tcW w:w="0" w:type="auto"/>
            <w:hideMark/>
          </w:tcPr>
          <w:p w14:paraId="6ACCFF16"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2.</w:t>
            </w:r>
          </w:p>
        </w:tc>
        <w:tc>
          <w:tcPr>
            <w:tcW w:w="2493" w:type="dxa"/>
            <w:hideMark/>
          </w:tcPr>
          <w:p w14:paraId="5562DF9C"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Biržų</w:t>
            </w:r>
          </w:p>
        </w:tc>
        <w:tc>
          <w:tcPr>
            <w:tcW w:w="5947" w:type="dxa"/>
            <w:hideMark/>
          </w:tcPr>
          <w:p w14:paraId="4D293DCF"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J. Basanavičiaus g. 62, LT-41164 Biržai</w:t>
            </w:r>
          </w:p>
        </w:tc>
      </w:tr>
      <w:tr w:rsidR="007D32C3" w:rsidRPr="001E11C1" w14:paraId="495926FC" w14:textId="77777777" w:rsidTr="001C6FD4">
        <w:trPr>
          <w:trHeight w:hRule="exact" w:val="283"/>
        </w:trPr>
        <w:tc>
          <w:tcPr>
            <w:tcW w:w="0" w:type="auto"/>
            <w:hideMark/>
          </w:tcPr>
          <w:p w14:paraId="0A76374C"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3.</w:t>
            </w:r>
          </w:p>
        </w:tc>
        <w:tc>
          <w:tcPr>
            <w:tcW w:w="2493" w:type="dxa"/>
            <w:hideMark/>
          </w:tcPr>
          <w:p w14:paraId="743407F8"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Druskininkų</w:t>
            </w:r>
          </w:p>
        </w:tc>
        <w:tc>
          <w:tcPr>
            <w:tcW w:w="5947" w:type="dxa"/>
            <w:hideMark/>
          </w:tcPr>
          <w:p w14:paraId="0B229920"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M. K. Čiurlionio g. 96, LT-66151 Druskininkai</w:t>
            </w:r>
          </w:p>
        </w:tc>
      </w:tr>
      <w:tr w:rsidR="007D32C3" w:rsidRPr="001E11C1" w14:paraId="5FBB0EC8" w14:textId="77777777" w:rsidTr="001C6FD4">
        <w:trPr>
          <w:trHeight w:hRule="exact" w:val="283"/>
        </w:trPr>
        <w:tc>
          <w:tcPr>
            <w:tcW w:w="0" w:type="auto"/>
            <w:hideMark/>
          </w:tcPr>
          <w:p w14:paraId="7C395A86"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4.</w:t>
            </w:r>
          </w:p>
        </w:tc>
        <w:tc>
          <w:tcPr>
            <w:tcW w:w="2493" w:type="dxa"/>
            <w:hideMark/>
          </w:tcPr>
          <w:p w14:paraId="3F52C3BC"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Dubravos</w:t>
            </w:r>
          </w:p>
        </w:tc>
        <w:tc>
          <w:tcPr>
            <w:tcW w:w="5947" w:type="dxa"/>
            <w:hideMark/>
          </w:tcPr>
          <w:p w14:paraId="652BE347"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Liepų g. 12, Girionių km., LT-53102 Kauno r.</w:t>
            </w:r>
          </w:p>
        </w:tc>
      </w:tr>
      <w:tr w:rsidR="007D32C3" w:rsidRPr="001E11C1" w14:paraId="1EE8D0BD" w14:textId="77777777" w:rsidTr="001C6FD4">
        <w:trPr>
          <w:trHeight w:hRule="exact" w:val="283"/>
        </w:trPr>
        <w:tc>
          <w:tcPr>
            <w:tcW w:w="0" w:type="auto"/>
            <w:hideMark/>
          </w:tcPr>
          <w:p w14:paraId="2632EF64"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5.</w:t>
            </w:r>
          </w:p>
        </w:tc>
        <w:tc>
          <w:tcPr>
            <w:tcW w:w="2493" w:type="dxa"/>
            <w:hideMark/>
          </w:tcPr>
          <w:p w14:paraId="0B1695EA"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Ignalinos</w:t>
            </w:r>
          </w:p>
        </w:tc>
        <w:tc>
          <w:tcPr>
            <w:tcW w:w="5947" w:type="dxa"/>
            <w:hideMark/>
          </w:tcPr>
          <w:p w14:paraId="7C81E987" w14:textId="77777777" w:rsidR="005643AA" w:rsidRPr="001E11C1" w:rsidRDefault="005643AA" w:rsidP="005643AA">
            <w:pPr>
              <w:spacing w:after="160" w:line="259" w:lineRule="auto"/>
              <w:ind w:left="360"/>
              <w:rPr>
                <w:rFonts w:ascii="Times New Roman" w:hAnsi="Times New Roman" w:cs="Times New Roman"/>
                <w:sz w:val="20"/>
                <w:szCs w:val="20"/>
              </w:rPr>
            </w:pPr>
            <w:proofErr w:type="spellStart"/>
            <w:r w:rsidRPr="001E11C1">
              <w:rPr>
                <w:rFonts w:ascii="Times New Roman" w:hAnsi="Times New Roman" w:cs="Times New Roman"/>
                <w:sz w:val="20"/>
                <w:szCs w:val="20"/>
              </w:rPr>
              <w:t>Ažušilės</w:t>
            </w:r>
            <w:proofErr w:type="spellEnd"/>
            <w:r w:rsidRPr="001E11C1">
              <w:rPr>
                <w:rFonts w:ascii="Times New Roman" w:hAnsi="Times New Roman" w:cs="Times New Roman"/>
                <w:sz w:val="20"/>
                <w:szCs w:val="20"/>
              </w:rPr>
              <w:t xml:space="preserve"> g. 18, LT-30126 Ignalina</w:t>
            </w:r>
          </w:p>
        </w:tc>
      </w:tr>
      <w:tr w:rsidR="007D32C3" w:rsidRPr="001E11C1" w14:paraId="41FE95C0" w14:textId="77777777" w:rsidTr="001C6FD4">
        <w:trPr>
          <w:trHeight w:hRule="exact" w:val="283"/>
        </w:trPr>
        <w:tc>
          <w:tcPr>
            <w:tcW w:w="0" w:type="auto"/>
            <w:hideMark/>
          </w:tcPr>
          <w:p w14:paraId="649C9D54"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6.</w:t>
            </w:r>
          </w:p>
        </w:tc>
        <w:tc>
          <w:tcPr>
            <w:tcW w:w="2493" w:type="dxa"/>
            <w:hideMark/>
          </w:tcPr>
          <w:p w14:paraId="674C81F8"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Jurbarko</w:t>
            </w:r>
          </w:p>
        </w:tc>
        <w:tc>
          <w:tcPr>
            <w:tcW w:w="5947" w:type="dxa"/>
            <w:hideMark/>
          </w:tcPr>
          <w:p w14:paraId="7D22FADB"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Miškininkų g. 5, LT-74212 Jurbarkas</w:t>
            </w:r>
          </w:p>
        </w:tc>
      </w:tr>
      <w:tr w:rsidR="007D32C3" w:rsidRPr="001E11C1" w14:paraId="3F7E23E5" w14:textId="77777777" w:rsidTr="001C6FD4">
        <w:trPr>
          <w:trHeight w:hRule="exact" w:val="283"/>
        </w:trPr>
        <w:tc>
          <w:tcPr>
            <w:tcW w:w="0" w:type="auto"/>
            <w:hideMark/>
          </w:tcPr>
          <w:p w14:paraId="5EC3B9B2"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7.</w:t>
            </w:r>
          </w:p>
        </w:tc>
        <w:tc>
          <w:tcPr>
            <w:tcW w:w="2493" w:type="dxa"/>
            <w:hideMark/>
          </w:tcPr>
          <w:p w14:paraId="15B7BE6E"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Kazlų Rūdos</w:t>
            </w:r>
          </w:p>
        </w:tc>
        <w:tc>
          <w:tcPr>
            <w:tcW w:w="5947" w:type="dxa"/>
            <w:hideMark/>
          </w:tcPr>
          <w:p w14:paraId="4511307E"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Miškininkų g. 1, LT-69421 Kazlų Rūda</w:t>
            </w:r>
          </w:p>
        </w:tc>
      </w:tr>
      <w:tr w:rsidR="007D32C3" w:rsidRPr="001E11C1" w14:paraId="094B6DDF" w14:textId="77777777" w:rsidTr="001C6FD4">
        <w:trPr>
          <w:trHeight w:hRule="exact" w:val="283"/>
        </w:trPr>
        <w:tc>
          <w:tcPr>
            <w:tcW w:w="0" w:type="auto"/>
            <w:hideMark/>
          </w:tcPr>
          <w:p w14:paraId="6533E507"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8.</w:t>
            </w:r>
          </w:p>
        </w:tc>
        <w:tc>
          <w:tcPr>
            <w:tcW w:w="2493" w:type="dxa"/>
            <w:hideMark/>
          </w:tcPr>
          <w:p w14:paraId="12E61968"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Kretingos</w:t>
            </w:r>
          </w:p>
        </w:tc>
        <w:tc>
          <w:tcPr>
            <w:tcW w:w="5947" w:type="dxa"/>
            <w:hideMark/>
          </w:tcPr>
          <w:p w14:paraId="206978C9"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Savanorių g. 27, LT-97111 Kretinga</w:t>
            </w:r>
          </w:p>
        </w:tc>
      </w:tr>
      <w:tr w:rsidR="007D32C3" w:rsidRPr="001E11C1" w14:paraId="306534FD" w14:textId="77777777" w:rsidTr="001C6FD4">
        <w:trPr>
          <w:trHeight w:hRule="exact" w:val="283"/>
        </w:trPr>
        <w:tc>
          <w:tcPr>
            <w:tcW w:w="0" w:type="auto"/>
            <w:hideMark/>
          </w:tcPr>
          <w:p w14:paraId="2DC2B5FE"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9.</w:t>
            </w:r>
          </w:p>
        </w:tc>
        <w:tc>
          <w:tcPr>
            <w:tcW w:w="2493" w:type="dxa"/>
            <w:hideMark/>
          </w:tcPr>
          <w:p w14:paraId="21CC8AAC"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Kuršėnų</w:t>
            </w:r>
          </w:p>
        </w:tc>
        <w:tc>
          <w:tcPr>
            <w:tcW w:w="5947" w:type="dxa"/>
            <w:hideMark/>
          </w:tcPr>
          <w:p w14:paraId="3EF0A135"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 xml:space="preserve">Žalioji g. 2, LT-76319 </w:t>
            </w:r>
            <w:proofErr w:type="spellStart"/>
            <w:r w:rsidRPr="001E11C1">
              <w:rPr>
                <w:rFonts w:ascii="Times New Roman" w:hAnsi="Times New Roman" w:cs="Times New Roman"/>
                <w:sz w:val="20"/>
                <w:szCs w:val="20"/>
              </w:rPr>
              <w:t>Toliočiai</w:t>
            </w:r>
            <w:proofErr w:type="spellEnd"/>
            <w:r w:rsidRPr="001E11C1">
              <w:rPr>
                <w:rFonts w:ascii="Times New Roman" w:hAnsi="Times New Roman" w:cs="Times New Roman"/>
                <w:sz w:val="20"/>
                <w:szCs w:val="20"/>
              </w:rPr>
              <w:t>, Šiaulių r.</w:t>
            </w:r>
          </w:p>
        </w:tc>
      </w:tr>
      <w:tr w:rsidR="007D32C3" w:rsidRPr="001E11C1" w14:paraId="17CF4B33" w14:textId="77777777" w:rsidTr="001C6FD4">
        <w:trPr>
          <w:trHeight w:hRule="exact" w:val="283"/>
        </w:trPr>
        <w:tc>
          <w:tcPr>
            <w:tcW w:w="0" w:type="auto"/>
            <w:hideMark/>
          </w:tcPr>
          <w:p w14:paraId="35AE935F"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10.</w:t>
            </w:r>
          </w:p>
        </w:tc>
        <w:tc>
          <w:tcPr>
            <w:tcW w:w="2493" w:type="dxa"/>
            <w:hideMark/>
          </w:tcPr>
          <w:p w14:paraId="0558659A"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Mažeikių</w:t>
            </w:r>
          </w:p>
        </w:tc>
        <w:tc>
          <w:tcPr>
            <w:tcW w:w="5947" w:type="dxa"/>
            <w:hideMark/>
          </w:tcPr>
          <w:p w14:paraId="2B3E805D" w14:textId="77777777" w:rsidR="005643AA" w:rsidRPr="001E11C1" w:rsidRDefault="005643AA" w:rsidP="005643AA">
            <w:pPr>
              <w:spacing w:after="160" w:line="259" w:lineRule="auto"/>
              <w:ind w:left="360"/>
              <w:rPr>
                <w:rFonts w:ascii="Times New Roman" w:hAnsi="Times New Roman" w:cs="Times New Roman"/>
                <w:sz w:val="20"/>
                <w:szCs w:val="20"/>
              </w:rPr>
            </w:pPr>
            <w:proofErr w:type="spellStart"/>
            <w:r w:rsidRPr="001E11C1">
              <w:rPr>
                <w:rFonts w:ascii="Times New Roman" w:hAnsi="Times New Roman" w:cs="Times New Roman"/>
                <w:sz w:val="20"/>
                <w:szCs w:val="20"/>
              </w:rPr>
              <w:t>Senkelio</w:t>
            </w:r>
            <w:proofErr w:type="spellEnd"/>
            <w:r w:rsidRPr="001E11C1">
              <w:rPr>
                <w:rFonts w:ascii="Times New Roman" w:hAnsi="Times New Roman" w:cs="Times New Roman"/>
                <w:sz w:val="20"/>
                <w:szCs w:val="20"/>
              </w:rPr>
              <w:t xml:space="preserve"> g. 14, LT-89126 Mažeikiai</w:t>
            </w:r>
          </w:p>
        </w:tc>
      </w:tr>
      <w:tr w:rsidR="007D32C3" w:rsidRPr="001E11C1" w14:paraId="06607513" w14:textId="77777777" w:rsidTr="001C6FD4">
        <w:trPr>
          <w:trHeight w:hRule="exact" w:val="283"/>
        </w:trPr>
        <w:tc>
          <w:tcPr>
            <w:tcW w:w="0" w:type="auto"/>
            <w:hideMark/>
          </w:tcPr>
          <w:p w14:paraId="0684AE16"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11.</w:t>
            </w:r>
          </w:p>
        </w:tc>
        <w:tc>
          <w:tcPr>
            <w:tcW w:w="2493" w:type="dxa"/>
            <w:hideMark/>
          </w:tcPr>
          <w:p w14:paraId="2B172B34"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Nemenčinės</w:t>
            </w:r>
          </w:p>
        </w:tc>
        <w:tc>
          <w:tcPr>
            <w:tcW w:w="5947" w:type="dxa"/>
            <w:hideMark/>
          </w:tcPr>
          <w:p w14:paraId="32E13FFC"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Vilniaus g. 22, Mickūnų mstl., Mickūnų sen., LT-13116 Vilniaus r. sav.</w:t>
            </w:r>
          </w:p>
        </w:tc>
      </w:tr>
      <w:tr w:rsidR="007D32C3" w:rsidRPr="001E11C1" w14:paraId="45C5EBCE" w14:textId="77777777" w:rsidTr="001C6FD4">
        <w:trPr>
          <w:trHeight w:hRule="exact" w:val="283"/>
        </w:trPr>
        <w:tc>
          <w:tcPr>
            <w:tcW w:w="0" w:type="auto"/>
            <w:hideMark/>
          </w:tcPr>
          <w:p w14:paraId="3D781B2A"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12.</w:t>
            </w:r>
          </w:p>
        </w:tc>
        <w:tc>
          <w:tcPr>
            <w:tcW w:w="2493" w:type="dxa"/>
            <w:hideMark/>
          </w:tcPr>
          <w:p w14:paraId="43B6FC1D"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Panevėžio</w:t>
            </w:r>
          </w:p>
        </w:tc>
        <w:tc>
          <w:tcPr>
            <w:tcW w:w="5947" w:type="dxa"/>
            <w:hideMark/>
          </w:tcPr>
          <w:p w14:paraId="5DF2C6EA"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Parko g. 32, LT-37188, Panevėžys</w:t>
            </w:r>
          </w:p>
        </w:tc>
      </w:tr>
      <w:tr w:rsidR="007D32C3" w:rsidRPr="001E11C1" w14:paraId="1DAE7F37" w14:textId="77777777" w:rsidTr="001C6FD4">
        <w:trPr>
          <w:trHeight w:hRule="exact" w:val="283"/>
        </w:trPr>
        <w:tc>
          <w:tcPr>
            <w:tcW w:w="0" w:type="auto"/>
            <w:hideMark/>
          </w:tcPr>
          <w:p w14:paraId="54F40DC9"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13.</w:t>
            </w:r>
          </w:p>
        </w:tc>
        <w:tc>
          <w:tcPr>
            <w:tcW w:w="2493" w:type="dxa"/>
            <w:hideMark/>
          </w:tcPr>
          <w:p w14:paraId="31C1AA97"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Prienų</w:t>
            </w:r>
          </w:p>
        </w:tc>
        <w:tc>
          <w:tcPr>
            <w:tcW w:w="5947" w:type="dxa"/>
            <w:hideMark/>
          </w:tcPr>
          <w:p w14:paraId="6DBA4323"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 xml:space="preserve">Miškininkų g. 2, </w:t>
            </w:r>
            <w:proofErr w:type="spellStart"/>
            <w:r w:rsidRPr="001E11C1">
              <w:rPr>
                <w:rFonts w:ascii="Times New Roman" w:hAnsi="Times New Roman" w:cs="Times New Roman"/>
                <w:sz w:val="20"/>
                <w:szCs w:val="20"/>
              </w:rPr>
              <w:t>Ignacavos</w:t>
            </w:r>
            <w:proofErr w:type="spellEnd"/>
            <w:r w:rsidRPr="001E11C1">
              <w:rPr>
                <w:rFonts w:ascii="Times New Roman" w:hAnsi="Times New Roman" w:cs="Times New Roman"/>
                <w:sz w:val="20"/>
                <w:szCs w:val="20"/>
              </w:rPr>
              <w:t xml:space="preserve"> k., LT-59149 Prienų r.</w:t>
            </w:r>
          </w:p>
        </w:tc>
      </w:tr>
      <w:tr w:rsidR="007D32C3" w:rsidRPr="001E11C1" w14:paraId="7CAF57D2" w14:textId="77777777" w:rsidTr="001C6FD4">
        <w:trPr>
          <w:trHeight w:hRule="exact" w:val="283"/>
        </w:trPr>
        <w:tc>
          <w:tcPr>
            <w:tcW w:w="0" w:type="auto"/>
            <w:hideMark/>
          </w:tcPr>
          <w:p w14:paraId="4A53313A"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14.</w:t>
            </w:r>
          </w:p>
        </w:tc>
        <w:tc>
          <w:tcPr>
            <w:tcW w:w="2493" w:type="dxa"/>
            <w:hideMark/>
          </w:tcPr>
          <w:p w14:paraId="74946C83"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Radviliškio</w:t>
            </w:r>
          </w:p>
        </w:tc>
        <w:tc>
          <w:tcPr>
            <w:tcW w:w="5947" w:type="dxa"/>
            <w:hideMark/>
          </w:tcPr>
          <w:p w14:paraId="7D13D3C0"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Šiaulių g. 31, LT-82142 Radviliškis</w:t>
            </w:r>
          </w:p>
        </w:tc>
      </w:tr>
      <w:tr w:rsidR="007D32C3" w:rsidRPr="001E11C1" w14:paraId="1D4AC9D0" w14:textId="77777777" w:rsidTr="001C6FD4">
        <w:trPr>
          <w:trHeight w:hRule="exact" w:val="283"/>
        </w:trPr>
        <w:tc>
          <w:tcPr>
            <w:tcW w:w="0" w:type="auto"/>
            <w:hideMark/>
          </w:tcPr>
          <w:p w14:paraId="6DC902DB"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15.</w:t>
            </w:r>
          </w:p>
        </w:tc>
        <w:tc>
          <w:tcPr>
            <w:tcW w:w="2493" w:type="dxa"/>
            <w:hideMark/>
          </w:tcPr>
          <w:p w14:paraId="537F773B"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Raseinių</w:t>
            </w:r>
          </w:p>
        </w:tc>
        <w:tc>
          <w:tcPr>
            <w:tcW w:w="5947" w:type="dxa"/>
            <w:hideMark/>
          </w:tcPr>
          <w:p w14:paraId="5C0DED05"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Akacijų g. 1, Norgėlų k., LT-60190 Raseinių r. sav.</w:t>
            </w:r>
          </w:p>
        </w:tc>
      </w:tr>
      <w:tr w:rsidR="007D32C3" w:rsidRPr="001E11C1" w14:paraId="0155B6E1" w14:textId="77777777" w:rsidTr="001C6FD4">
        <w:trPr>
          <w:trHeight w:hRule="exact" w:val="283"/>
        </w:trPr>
        <w:tc>
          <w:tcPr>
            <w:tcW w:w="0" w:type="auto"/>
            <w:hideMark/>
          </w:tcPr>
          <w:p w14:paraId="592CE0BD"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16.</w:t>
            </w:r>
          </w:p>
        </w:tc>
        <w:tc>
          <w:tcPr>
            <w:tcW w:w="2493" w:type="dxa"/>
            <w:hideMark/>
          </w:tcPr>
          <w:p w14:paraId="29B6AAFF"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Rokiškio</w:t>
            </w:r>
          </w:p>
        </w:tc>
        <w:tc>
          <w:tcPr>
            <w:tcW w:w="5947" w:type="dxa"/>
            <w:hideMark/>
          </w:tcPr>
          <w:p w14:paraId="5FCAC789" w14:textId="77777777" w:rsidR="005643AA" w:rsidRPr="001E11C1" w:rsidRDefault="005643AA" w:rsidP="005643AA">
            <w:pPr>
              <w:spacing w:after="160" w:line="259" w:lineRule="auto"/>
              <w:ind w:left="360"/>
              <w:rPr>
                <w:rFonts w:ascii="Times New Roman" w:hAnsi="Times New Roman" w:cs="Times New Roman"/>
                <w:sz w:val="20"/>
                <w:szCs w:val="20"/>
              </w:rPr>
            </w:pPr>
            <w:proofErr w:type="spellStart"/>
            <w:r w:rsidRPr="001E11C1">
              <w:rPr>
                <w:rFonts w:ascii="Times New Roman" w:hAnsi="Times New Roman" w:cs="Times New Roman"/>
                <w:sz w:val="20"/>
                <w:szCs w:val="20"/>
              </w:rPr>
              <w:t>Sakališkio</w:t>
            </w:r>
            <w:proofErr w:type="spellEnd"/>
            <w:r w:rsidRPr="001E11C1">
              <w:rPr>
                <w:rFonts w:ascii="Times New Roman" w:hAnsi="Times New Roman" w:cs="Times New Roman"/>
                <w:sz w:val="20"/>
                <w:szCs w:val="20"/>
              </w:rPr>
              <w:t xml:space="preserve"> g. 2, LT-42110 Rokiškis</w:t>
            </w:r>
          </w:p>
        </w:tc>
      </w:tr>
      <w:tr w:rsidR="007D32C3" w:rsidRPr="001E11C1" w14:paraId="3F040BF9" w14:textId="77777777" w:rsidTr="001C6FD4">
        <w:trPr>
          <w:trHeight w:hRule="exact" w:val="283"/>
        </w:trPr>
        <w:tc>
          <w:tcPr>
            <w:tcW w:w="0" w:type="auto"/>
            <w:hideMark/>
          </w:tcPr>
          <w:p w14:paraId="50557CA0"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17.</w:t>
            </w:r>
          </w:p>
        </w:tc>
        <w:tc>
          <w:tcPr>
            <w:tcW w:w="2493" w:type="dxa"/>
            <w:hideMark/>
          </w:tcPr>
          <w:p w14:paraId="7A9AEA61"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Šakių</w:t>
            </w:r>
          </w:p>
        </w:tc>
        <w:tc>
          <w:tcPr>
            <w:tcW w:w="5947" w:type="dxa"/>
            <w:hideMark/>
          </w:tcPr>
          <w:p w14:paraId="241E71E4"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Miško g. 1, Giedručių k., Šakių sen., LT-71106 Šakių r. sav.</w:t>
            </w:r>
          </w:p>
        </w:tc>
      </w:tr>
      <w:tr w:rsidR="007D32C3" w:rsidRPr="001E11C1" w14:paraId="50E29842" w14:textId="77777777" w:rsidTr="001C6FD4">
        <w:trPr>
          <w:trHeight w:hRule="exact" w:val="283"/>
        </w:trPr>
        <w:tc>
          <w:tcPr>
            <w:tcW w:w="0" w:type="auto"/>
            <w:hideMark/>
          </w:tcPr>
          <w:p w14:paraId="194C28A0"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18.</w:t>
            </w:r>
          </w:p>
        </w:tc>
        <w:tc>
          <w:tcPr>
            <w:tcW w:w="2493" w:type="dxa"/>
            <w:hideMark/>
          </w:tcPr>
          <w:p w14:paraId="19BF3B73"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Šalčininkų</w:t>
            </w:r>
          </w:p>
        </w:tc>
        <w:tc>
          <w:tcPr>
            <w:tcW w:w="5947" w:type="dxa"/>
            <w:hideMark/>
          </w:tcPr>
          <w:p w14:paraId="58585C87"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Nepriklausomybės g. 33, LT-17121, Šalčininkai</w:t>
            </w:r>
          </w:p>
        </w:tc>
      </w:tr>
      <w:tr w:rsidR="007D32C3" w:rsidRPr="001E11C1" w14:paraId="1C60F056" w14:textId="77777777" w:rsidTr="001C6FD4">
        <w:trPr>
          <w:trHeight w:hRule="exact" w:val="283"/>
        </w:trPr>
        <w:tc>
          <w:tcPr>
            <w:tcW w:w="0" w:type="auto"/>
            <w:hideMark/>
          </w:tcPr>
          <w:p w14:paraId="1FF8076D"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19.</w:t>
            </w:r>
          </w:p>
        </w:tc>
        <w:tc>
          <w:tcPr>
            <w:tcW w:w="2493" w:type="dxa"/>
            <w:hideMark/>
          </w:tcPr>
          <w:p w14:paraId="0941A636"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Šilutės</w:t>
            </w:r>
          </w:p>
        </w:tc>
        <w:tc>
          <w:tcPr>
            <w:tcW w:w="5947" w:type="dxa"/>
            <w:hideMark/>
          </w:tcPr>
          <w:p w14:paraId="36920F47"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Nemuno g. 15, LT-99149 Šilutė</w:t>
            </w:r>
          </w:p>
        </w:tc>
      </w:tr>
      <w:tr w:rsidR="007D32C3" w:rsidRPr="001E11C1" w14:paraId="4706937B" w14:textId="77777777" w:rsidTr="001C6FD4">
        <w:trPr>
          <w:trHeight w:hRule="exact" w:val="283"/>
        </w:trPr>
        <w:tc>
          <w:tcPr>
            <w:tcW w:w="0" w:type="auto"/>
            <w:hideMark/>
          </w:tcPr>
          <w:p w14:paraId="4DF0C90A"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20.</w:t>
            </w:r>
          </w:p>
        </w:tc>
        <w:tc>
          <w:tcPr>
            <w:tcW w:w="2493" w:type="dxa"/>
            <w:hideMark/>
          </w:tcPr>
          <w:p w14:paraId="295D6E82"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Švenčionėlių</w:t>
            </w:r>
          </w:p>
        </w:tc>
        <w:tc>
          <w:tcPr>
            <w:tcW w:w="5947" w:type="dxa"/>
            <w:hideMark/>
          </w:tcPr>
          <w:p w14:paraId="00653DF5"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Žeimenos g. 49, LT-18208, Švenčionėliai</w:t>
            </w:r>
          </w:p>
        </w:tc>
      </w:tr>
      <w:tr w:rsidR="007D32C3" w:rsidRPr="001E11C1" w14:paraId="2BB89E20" w14:textId="77777777" w:rsidTr="001C6FD4">
        <w:trPr>
          <w:trHeight w:hRule="exact" w:val="283"/>
        </w:trPr>
        <w:tc>
          <w:tcPr>
            <w:tcW w:w="0" w:type="auto"/>
            <w:hideMark/>
          </w:tcPr>
          <w:p w14:paraId="6254A75B"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21.</w:t>
            </w:r>
          </w:p>
        </w:tc>
        <w:tc>
          <w:tcPr>
            <w:tcW w:w="2493" w:type="dxa"/>
            <w:hideMark/>
          </w:tcPr>
          <w:p w14:paraId="64A535D5"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Tauragė</w:t>
            </w:r>
          </w:p>
        </w:tc>
        <w:tc>
          <w:tcPr>
            <w:tcW w:w="5947" w:type="dxa"/>
            <w:hideMark/>
          </w:tcPr>
          <w:p w14:paraId="310F1C2C"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Vytauto g. 125, LT-72211 Tauragė</w:t>
            </w:r>
          </w:p>
        </w:tc>
      </w:tr>
      <w:tr w:rsidR="007D32C3" w:rsidRPr="001E11C1" w14:paraId="1FF06A70" w14:textId="77777777" w:rsidTr="001C6FD4">
        <w:trPr>
          <w:trHeight w:hRule="exact" w:val="283"/>
        </w:trPr>
        <w:tc>
          <w:tcPr>
            <w:tcW w:w="0" w:type="auto"/>
            <w:hideMark/>
          </w:tcPr>
          <w:p w14:paraId="6496F8CE"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22.</w:t>
            </w:r>
          </w:p>
        </w:tc>
        <w:tc>
          <w:tcPr>
            <w:tcW w:w="2493" w:type="dxa"/>
            <w:hideMark/>
          </w:tcPr>
          <w:p w14:paraId="0ED3E61C"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Telšių</w:t>
            </w:r>
          </w:p>
        </w:tc>
        <w:tc>
          <w:tcPr>
            <w:tcW w:w="5947" w:type="dxa"/>
            <w:hideMark/>
          </w:tcPr>
          <w:p w14:paraId="722F6988"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Miškininkų g, 4, LT-87151 Telšiai</w:t>
            </w:r>
          </w:p>
        </w:tc>
      </w:tr>
      <w:tr w:rsidR="007D32C3" w:rsidRPr="001E11C1" w14:paraId="026AF586" w14:textId="77777777" w:rsidTr="001C6FD4">
        <w:trPr>
          <w:trHeight w:hRule="exact" w:val="283"/>
        </w:trPr>
        <w:tc>
          <w:tcPr>
            <w:tcW w:w="0" w:type="auto"/>
            <w:hideMark/>
          </w:tcPr>
          <w:p w14:paraId="6530110B"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lastRenderedPageBreak/>
              <w:t>23.</w:t>
            </w:r>
          </w:p>
        </w:tc>
        <w:tc>
          <w:tcPr>
            <w:tcW w:w="2493" w:type="dxa"/>
            <w:hideMark/>
          </w:tcPr>
          <w:p w14:paraId="000AC258"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Trakų</w:t>
            </w:r>
          </w:p>
        </w:tc>
        <w:tc>
          <w:tcPr>
            <w:tcW w:w="5947" w:type="dxa"/>
            <w:hideMark/>
          </w:tcPr>
          <w:p w14:paraId="37CE5A4C"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 xml:space="preserve">Miškininkų g. 8, </w:t>
            </w:r>
            <w:proofErr w:type="spellStart"/>
            <w:r w:rsidRPr="001E11C1">
              <w:rPr>
                <w:rFonts w:ascii="Times New Roman" w:hAnsi="Times New Roman" w:cs="Times New Roman"/>
                <w:sz w:val="20"/>
                <w:szCs w:val="20"/>
              </w:rPr>
              <w:t>Rubežiaus</w:t>
            </w:r>
            <w:proofErr w:type="spellEnd"/>
            <w:r w:rsidRPr="001E11C1">
              <w:rPr>
                <w:rFonts w:ascii="Times New Roman" w:hAnsi="Times New Roman" w:cs="Times New Roman"/>
                <w:sz w:val="20"/>
                <w:szCs w:val="20"/>
              </w:rPr>
              <w:t xml:space="preserve"> k., LT-21143 Trakų raj.</w:t>
            </w:r>
          </w:p>
        </w:tc>
      </w:tr>
      <w:tr w:rsidR="007D32C3" w:rsidRPr="001E11C1" w14:paraId="0470B2D4" w14:textId="77777777" w:rsidTr="001C6FD4">
        <w:trPr>
          <w:trHeight w:hRule="exact" w:val="283"/>
        </w:trPr>
        <w:tc>
          <w:tcPr>
            <w:tcW w:w="0" w:type="auto"/>
            <w:hideMark/>
          </w:tcPr>
          <w:p w14:paraId="5C59C39C"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24.</w:t>
            </w:r>
          </w:p>
        </w:tc>
        <w:tc>
          <w:tcPr>
            <w:tcW w:w="2493" w:type="dxa"/>
            <w:hideMark/>
          </w:tcPr>
          <w:p w14:paraId="7AB21EC6"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Ukmergės</w:t>
            </w:r>
          </w:p>
        </w:tc>
        <w:tc>
          <w:tcPr>
            <w:tcW w:w="5947" w:type="dxa"/>
            <w:hideMark/>
          </w:tcPr>
          <w:p w14:paraId="1E538060"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Vilniaus g. 140, LT-20168, Ukmergė</w:t>
            </w:r>
          </w:p>
        </w:tc>
      </w:tr>
      <w:tr w:rsidR="007D32C3" w:rsidRPr="001E11C1" w14:paraId="4BBFD443" w14:textId="77777777" w:rsidTr="001C6FD4">
        <w:trPr>
          <w:trHeight w:hRule="exact" w:val="283"/>
        </w:trPr>
        <w:tc>
          <w:tcPr>
            <w:tcW w:w="0" w:type="auto"/>
            <w:hideMark/>
          </w:tcPr>
          <w:p w14:paraId="72891B38"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25.</w:t>
            </w:r>
          </w:p>
        </w:tc>
        <w:tc>
          <w:tcPr>
            <w:tcW w:w="2493" w:type="dxa"/>
            <w:hideMark/>
          </w:tcPr>
          <w:p w14:paraId="10E639FE"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Varėnos</w:t>
            </w:r>
          </w:p>
        </w:tc>
        <w:tc>
          <w:tcPr>
            <w:tcW w:w="5947" w:type="dxa"/>
            <w:hideMark/>
          </w:tcPr>
          <w:p w14:paraId="6B4B887B" w14:textId="77777777" w:rsidR="005643AA" w:rsidRPr="001E11C1" w:rsidRDefault="005643AA" w:rsidP="005643AA">
            <w:pPr>
              <w:spacing w:after="160" w:line="259" w:lineRule="auto"/>
              <w:ind w:left="360"/>
              <w:rPr>
                <w:rFonts w:ascii="Times New Roman" w:hAnsi="Times New Roman" w:cs="Times New Roman"/>
                <w:sz w:val="20"/>
                <w:szCs w:val="20"/>
              </w:rPr>
            </w:pPr>
            <w:r w:rsidRPr="001E11C1">
              <w:rPr>
                <w:rFonts w:ascii="Times New Roman" w:hAnsi="Times New Roman" w:cs="Times New Roman"/>
                <w:sz w:val="20"/>
                <w:szCs w:val="20"/>
              </w:rPr>
              <w:t>Miškininkų g. 5, LT-65156 Varėna</w:t>
            </w:r>
          </w:p>
        </w:tc>
      </w:tr>
    </w:tbl>
    <w:p w14:paraId="7746D0E3" w14:textId="77777777" w:rsidR="00EA79AC" w:rsidRPr="00405EDB" w:rsidRDefault="00EA79AC" w:rsidP="00697773">
      <w:pPr>
        <w:pStyle w:val="Sraopastraipa"/>
        <w:numPr>
          <w:ilvl w:val="1"/>
          <w:numId w:val="3"/>
        </w:numPr>
        <w:spacing w:before="240"/>
        <w:rPr>
          <w:rFonts w:ascii="Times New Roman" w:hAnsi="Times New Roman" w:cs="Times New Roman"/>
        </w:rPr>
      </w:pPr>
      <w:r w:rsidRPr="00405EDB">
        <w:rPr>
          <w:rFonts w:ascii="Times New Roman" w:hAnsi="Times New Roman" w:cs="Times New Roman"/>
        </w:rPr>
        <w:t>Aplinkosaugos reikalavimai.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4 punktu, šis pirkimas laikomas žaliuoju.</w:t>
      </w:r>
    </w:p>
    <w:p w14:paraId="5320FDE0" w14:textId="705D4B97" w:rsidR="00EA79AC" w:rsidRPr="00405EDB" w:rsidRDefault="00EA79AC" w:rsidP="00EA79AC">
      <w:pPr>
        <w:pStyle w:val="Sraopastraipa"/>
        <w:numPr>
          <w:ilvl w:val="2"/>
          <w:numId w:val="3"/>
        </w:numPr>
        <w:rPr>
          <w:rFonts w:ascii="Times New Roman" w:hAnsi="Times New Roman" w:cs="Times New Roman"/>
        </w:rPr>
      </w:pPr>
      <w:r w:rsidRPr="00405EDB">
        <w:rPr>
          <w:rFonts w:ascii="Times New Roman" w:hAnsi="Times New Roman" w:cs="Times New Roman"/>
        </w:rPr>
        <w:t xml:space="preserve">Pakuotė turi atitikti Lietuvos Respublikos pakuočių ir pakuočių atliekų tvarkymo įstatymo bei Lietuvos Respublikos aplinkos ministro 2002 m. birželio 27 d. įsakymu Nr. 348 patvirtintų pakuočių ir pakuočių atliekų tvarkymo taisyklių reikalavimus. </w:t>
      </w:r>
    </w:p>
    <w:p w14:paraId="7B49A82E" w14:textId="4694E6E7" w:rsidR="00FB180C" w:rsidRPr="00405EDB" w:rsidRDefault="00EA79AC" w:rsidP="00911D55">
      <w:pPr>
        <w:pStyle w:val="Sraopastraipa"/>
        <w:numPr>
          <w:ilvl w:val="2"/>
          <w:numId w:val="3"/>
        </w:numPr>
        <w:rPr>
          <w:rFonts w:ascii="Times New Roman" w:hAnsi="Times New Roman" w:cs="Times New Roman"/>
        </w:rPr>
      </w:pPr>
      <w:r w:rsidRPr="00405EDB">
        <w:rPr>
          <w:rFonts w:ascii="Times New Roman" w:hAnsi="Times New Roman" w:cs="Times New Roman"/>
        </w:rPr>
        <w:t>Šalys įsipareigoja mažinti popieriaus sunaudojimą, atsisakyti nebūtino dokumentų kopijavimo ir spausdinimo, vadovaudamosi Aprašo 4.4.4 punktu, leidžiančiu nustatyti savarankiškus aplinkosauginius kriterijus.</w:t>
      </w:r>
    </w:p>
    <w:p w14:paraId="0B16002D" w14:textId="38D8DF58" w:rsidR="00490967" w:rsidRPr="00405EDB" w:rsidRDefault="00490967" w:rsidP="00B620D6">
      <w:pPr>
        <w:pStyle w:val="Sraopastraipa"/>
        <w:numPr>
          <w:ilvl w:val="0"/>
          <w:numId w:val="3"/>
        </w:numPr>
        <w:pBdr>
          <w:top w:val="single" w:sz="4" w:space="1" w:color="auto"/>
          <w:bottom w:val="single" w:sz="4" w:space="1" w:color="auto"/>
        </w:pBdr>
        <w:spacing w:after="0" w:line="240" w:lineRule="auto"/>
        <w:jc w:val="both"/>
        <w:rPr>
          <w:rFonts w:ascii="Times New Roman" w:eastAsia="Arial" w:hAnsi="Times New Roman" w:cs="Times New Roman"/>
          <w:b/>
          <w:bCs/>
        </w:rPr>
      </w:pPr>
      <w:r w:rsidRPr="00405EDB">
        <w:rPr>
          <w:rFonts w:ascii="Times New Roman" w:eastAsia="Arial" w:hAnsi="Times New Roman" w:cs="Times New Roman"/>
          <w:b/>
          <w:bCs/>
        </w:rPr>
        <w:t>DOKUMENTAI, REIKALINGI PIRKIMO OBJEKTO TECHNINĖMS SAVYBĖMS IR KOKYBEI PATVIRTINTI</w:t>
      </w:r>
      <w:r w:rsidR="00B511AC" w:rsidRPr="00405EDB">
        <w:rPr>
          <w:rFonts w:ascii="Times New Roman" w:eastAsia="Arial" w:hAnsi="Times New Roman" w:cs="Times New Roman"/>
          <w:b/>
          <w:bCs/>
        </w:rPr>
        <w:t xml:space="preserve">                                                                                                            </w:t>
      </w:r>
    </w:p>
    <w:p w14:paraId="474B31AF" w14:textId="3F26E1F8" w:rsidR="00490967" w:rsidRPr="00405EDB" w:rsidRDefault="00490967" w:rsidP="00B620D6">
      <w:pPr>
        <w:pStyle w:val="Sraopastraipa"/>
        <w:numPr>
          <w:ilvl w:val="1"/>
          <w:numId w:val="3"/>
        </w:numPr>
        <w:spacing w:after="0" w:line="240" w:lineRule="auto"/>
        <w:jc w:val="both"/>
        <w:rPr>
          <w:rStyle w:val="Bodytext2NotItalic1"/>
          <w:i w:val="0"/>
          <w:sz w:val="22"/>
          <w:szCs w:val="22"/>
        </w:rPr>
      </w:pPr>
      <w:r w:rsidRPr="00405EDB">
        <w:rPr>
          <w:rStyle w:val="Bodytext2NotItalic1"/>
          <w:i w:val="0"/>
          <w:sz w:val="22"/>
          <w:szCs w:val="22"/>
        </w:rPr>
        <w:t>Dokumentai, kuriuos reikia pateikti kartu su pasiūlymu:</w:t>
      </w:r>
    </w:p>
    <w:p w14:paraId="79F4CB44" w14:textId="3239753C" w:rsidR="000330AB" w:rsidRPr="00405EDB" w:rsidRDefault="000330AB" w:rsidP="00B620D6">
      <w:pPr>
        <w:pStyle w:val="Sraopastraipa"/>
        <w:numPr>
          <w:ilvl w:val="2"/>
          <w:numId w:val="3"/>
        </w:numPr>
        <w:spacing w:after="0" w:line="240" w:lineRule="auto"/>
        <w:jc w:val="both"/>
        <w:rPr>
          <w:rFonts w:ascii="Times New Roman" w:eastAsia="Arial" w:hAnsi="Times New Roman" w:cs="Times New Roman"/>
        </w:rPr>
      </w:pPr>
      <w:r w:rsidRPr="00405EDB">
        <w:rPr>
          <w:rFonts w:ascii="Times New Roman" w:eastAsia="Arial" w:hAnsi="Times New Roman" w:cs="Times New Roman"/>
        </w:rPr>
        <w:t>Dokumentai patvirtinantys siūlomų prekių atitikimą techninės specifikacijos reikalavimams (pvz., gamintojo arba įgalioto atstovo, arba Tiekėjo techninė dokumentacija  įrodanti, kad siūlomos prekės atitinka techninės specifikacijos reikalavimus;</w:t>
      </w:r>
    </w:p>
    <w:p w14:paraId="785479F5" w14:textId="6306EA66" w:rsidR="00111826" w:rsidRPr="00405EDB" w:rsidRDefault="000330AB" w:rsidP="00911D55">
      <w:pPr>
        <w:pStyle w:val="Sraopastraipa"/>
        <w:numPr>
          <w:ilvl w:val="2"/>
          <w:numId w:val="3"/>
        </w:numPr>
        <w:spacing w:after="0" w:line="240" w:lineRule="auto"/>
        <w:jc w:val="both"/>
        <w:rPr>
          <w:rFonts w:ascii="Times New Roman" w:eastAsia="Arial" w:hAnsi="Times New Roman" w:cs="Times New Roman"/>
        </w:rPr>
      </w:pPr>
      <w:r w:rsidRPr="00405EDB">
        <w:rPr>
          <w:rFonts w:ascii="Times New Roman" w:eastAsia="Arial" w:hAnsi="Times New Roman" w:cs="Times New Roman"/>
        </w:rPr>
        <w:t>Prekių atitikimo techninės specifikacijos reikalavimams palyginamoji lentelė (1</w:t>
      </w:r>
      <w:r w:rsidR="00F8499E" w:rsidRPr="00405EDB">
        <w:rPr>
          <w:rFonts w:ascii="Times New Roman" w:eastAsia="Arial" w:hAnsi="Times New Roman" w:cs="Times New Roman"/>
        </w:rPr>
        <w:t xml:space="preserve"> </w:t>
      </w:r>
      <w:r w:rsidRPr="00405EDB">
        <w:rPr>
          <w:rFonts w:ascii="Times New Roman" w:eastAsia="Arial" w:hAnsi="Times New Roman" w:cs="Times New Roman"/>
        </w:rPr>
        <w:t>prieda</w:t>
      </w:r>
      <w:r w:rsidR="00F8499E" w:rsidRPr="00405EDB">
        <w:rPr>
          <w:rFonts w:ascii="Times New Roman" w:eastAsia="Arial" w:hAnsi="Times New Roman" w:cs="Times New Roman"/>
        </w:rPr>
        <w:t>s</w:t>
      </w:r>
      <w:r w:rsidRPr="00405EDB">
        <w:rPr>
          <w:rFonts w:ascii="Times New Roman" w:eastAsia="Arial" w:hAnsi="Times New Roman" w:cs="Times New Roman"/>
        </w:rPr>
        <w:t>).</w:t>
      </w:r>
    </w:p>
    <w:p w14:paraId="147C65E5" w14:textId="7664F168" w:rsidR="005A0D3F" w:rsidRPr="00405EDB" w:rsidRDefault="005A0D3F" w:rsidP="00B620D6">
      <w:pPr>
        <w:pStyle w:val="Sraopastraipa"/>
        <w:numPr>
          <w:ilvl w:val="0"/>
          <w:numId w:val="3"/>
        </w:numPr>
        <w:pBdr>
          <w:top w:val="single" w:sz="4" w:space="1" w:color="auto"/>
          <w:bottom w:val="single" w:sz="4" w:space="1" w:color="auto"/>
        </w:pBdr>
        <w:spacing w:after="0" w:line="240" w:lineRule="auto"/>
        <w:jc w:val="both"/>
        <w:rPr>
          <w:rFonts w:ascii="Times New Roman" w:eastAsia="Arial" w:hAnsi="Times New Roman" w:cs="Times New Roman"/>
          <w:b/>
          <w:bCs/>
        </w:rPr>
      </w:pPr>
      <w:r w:rsidRPr="00405EDB">
        <w:rPr>
          <w:rFonts w:ascii="Times New Roman" w:eastAsia="Arial" w:hAnsi="Times New Roman" w:cs="Times New Roman"/>
          <w:b/>
          <w:bCs/>
        </w:rPr>
        <w:t>PRIEDAI</w:t>
      </w:r>
      <w:r w:rsidR="00111826" w:rsidRPr="00405EDB">
        <w:rPr>
          <w:rFonts w:ascii="Times New Roman" w:eastAsia="Arial" w:hAnsi="Times New Roman" w:cs="Times New Roman"/>
          <w:b/>
          <w:bCs/>
        </w:rPr>
        <w:t xml:space="preserve">                                                                                                                                            </w:t>
      </w:r>
    </w:p>
    <w:p w14:paraId="6AF553AA" w14:textId="0C5CCAE7" w:rsidR="00111826" w:rsidRPr="00405EDB" w:rsidRDefault="00111826" w:rsidP="00B620D6">
      <w:pPr>
        <w:pStyle w:val="Sraopastraipa"/>
        <w:numPr>
          <w:ilvl w:val="1"/>
          <w:numId w:val="3"/>
        </w:numPr>
        <w:spacing w:after="0" w:line="240" w:lineRule="auto"/>
        <w:jc w:val="both"/>
        <w:rPr>
          <w:rFonts w:ascii="Times New Roman" w:eastAsia="Arial" w:hAnsi="Times New Roman" w:cs="Times New Roman"/>
        </w:rPr>
      </w:pPr>
      <w:r w:rsidRPr="00405EDB">
        <w:rPr>
          <w:rFonts w:ascii="Times New Roman" w:eastAsia="Arial" w:hAnsi="Times New Roman" w:cs="Times New Roman"/>
        </w:rPr>
        <w:t>1 priedas. Palyginamoji lentelė</w:t>
      </w:r>
    </w:p>
    <w:p w14:paraId="3194DFD8" w14:textId="22F1C892" w:rsidR="005F3390" w:rsidRPr="00405EDB" w:rsidRDefault="005F3390" w:rsidP="0051007C">
      <w:pPr>
        <w:spacing w:after="0" w:line="240" w:lineRule="auto"/>
        <w:ind w:firstLine="709"/>
        <w:jc w:val="both"/>
        <w:rPr>
          <w:rFonts w:ascii="Times New Roman" w:eastAsia="Arial" w:hAnsi="Times New Roman" w:cs="Times New Roman"/>
        </w:rPr>
      </w:pPr>
    </w:p>
    <w:sectPr w:rsidR="005F3390" w:rsidRPr="00405EDB" w:rsidSect="0049096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0617C" w14:textId="77777777" w:rsidR="0054264A" w:rsidRDefault="0054264A">
      <w:pPr>
        <w:spacing w:after="0" w:line="240" w:lineRule="auto"/>
      </w:pPr>
      <w:r>
        <w:separator/>
      </w:r>
    </w:p>
  </w:endnote>
  <w:endnote w:type="continuationSeparator" w:id="0">
    <w:p w14:paraId="623E2A03" w14:textId="77777777" w:rsidR="0054264A" w:rsidRDefault="005426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572F3" w14:textId="77777777" w:rsidR="0054264A" w:rsidRDefault="0054264A">
      <w:pPr>
        <w:spacing w:after="0" w:line="240" w:lineRule="auto"/>
      </w:pPr>
      <w:r>
        <w:separator/>
      </w:r>
    </w:p>
  </w:footnote>
  <w:footnote w:type="continuationSeparator" w:id="0">
    <w:p w14:paraId="27B77A0B" w14:textId="77777777" w:rsidR="0054264A" w:rsidRDefault="005426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8A6305"/>
    <w:multiLevelType w:val="multilevel"/>
    <w:tmpl w:val="FCCCCE2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AA35961"/>
    <w:multiLevelType w:val="multilevel"/>
    <w:tmpl w:val="3AB6BA64"/>
    <w:lvl w:ilvl="0">
      <w:start w:val="1"/>
      <w:numFmt w:val="decimal"/>
      <w:lvlText w:val="%1."/>
      <w:lvlJc w:val="left"/>
      <w:pPr>
        <w:ind w:left="360" w:hanging="360"/>
      </w:pPr>
      <w:rPr>
        <w:rFonts w:hint="default"/>
      </w:rPr>
    </w:lvl>
    <w:lvl w:ilvl="1">
      <w:start w:val="1"/>
      <w:numFmt w:val="decimal"/>
      <w:isLgl/>
      <w:lvlText w:val="%1.%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74349D5"/>
    <w:multiLevelType w:val="hybridMultilevel"/>
    <w:tmpl w:val="90A0F6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9954970"/>
    <w:multiLevelType w:val="multilevel"/>
    <w:tmpl w:val="A7E44C8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1145"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 w15:restartNumberingAfterBreak="0">
    <w:nsid w:val="3FB77E14"/>
    <w:multiLevelType w:val="multilevel"/>
    <w:tmpl w:val="139E034E"/>
    <w:lvl w:ilvl="0">
      <w:start w:val="3"/>
      <w:numFmt w:val="decimal"/>
      <w:lvlText w:val="%1"/>
      <w:lvlJc w:val="left"/>
      <w:pPr>
        <w:ind w:left="480" w:hanging="480"/>
      </w:pPr>
      <w:rPr>
        <w:rFonts w:hint="default"/>
      </w:rPr>
    </w:lvl>
    <w:lvl w:ilvl="1">
      <w:start w:val="1"/>
      <w:numFmt w:val="decimal"/>
      <w:lvlText w:val="%1.%2.0"/>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43AD0073"/>
    <w:multiLevelType w:val="multilevel"/>
    <w:tmpl w:val="CEC05B84"/>
    <w:lvl w:ilvl="0">
      <w:start w:val="3"/>
      <w:numFmt w:val="decimal"/>
      <w:lvlText w:val="%1"/>
      <w:lvlJc w:val="left"/>
      <w:pPr>
        <w:ind w:left="360" w:hanging="360"/>
      </w:pPr>
      <w:rPr>
        <w:rFonts w:hint="default"/>
      </w:rPr>
    </w:lvl>
    <w:lvl w:ilvl="1">
      <w:start w:val="9"/>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4D5045AC"/>
    <w:multiLevelType w:val="hybridMultilevel"/>
    <w:tmpl w:val="8D2A01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220112B"/>
    <w:multiLevelType w:val="multilevel"/>
    <w:tmpl w:val="3AB6BA64"/>
    <w:lvl w:ilvl="0">
      <w:start w:val="1"/>
      <w:numFmt w:val="decimal"/>
      <w:lvlText w:val="%1."/>
      <w:lvlJc w:val="left"/>
      <w:pPr>
        <w:ind w:left="360" w:hanging="360"/>
      </w:pPr>
      <w:rPr>
        <w:rFonts w:hint="default"/>
      </w:rPr>
    </w:lvl>
    <w:lvl w:ilvl="1">
      <w:start w:val="1"/>
      <w:numFmt w:val="decimal"/>
      <w:isLgl/>
      <w:lvlText w:val="%1.%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64384076">
    <w:abstractNumId w:val="6"/>
  </w:num>
  <w:num w:numId="2" w16cid:durableId="1351683871">
    <w:abstractNumId w:val="2"/>
  </w:num>
  <w:num w:numId="3" w16cid:durableId="495190097">
    <w:abstractNumId w:val="7"/>
  </w:num>
  <w:num w:numId="4" w16cid:durableId="922302460">
    <w:abstractNumId w:val="1"/>
  </w:num>
  <w:num w:numId="5" w16cid:durableId="962076909">
    <w:abstractNumId w:val="5"/>
  </w:num>
  <w:num w:numId="6" w16cid:durableId="501704766">
    <w:abstractNumId w:val="4"/>
  </w:num>
  <w:num w:numId="7" w16cid:durableId="1235362248">
    <w:abstractNumId w:val="3"/>
  </w:num>
  <w:num w:numId="8" w16cid:durableId="1069301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6830"/>
    <w:rsid w:val="00021DE7"/>
    <w:rsid w:val="000276C9"/>
    <w:rsid w:val="000330AB"/>
    <w:rsid w:val="0005274E"/>
    <w:rsid w:val="00057666"/>
    <w:rsid w:val="0007478F"/>
    <w:rsid w:val="00083CD8"/>
    <w:rsid w:val="000B2CAB"/>
    <w:rsid w:val="000B35C1"/>
    <w:rsid w:val="000D31AA"/>
    <w:rsid w:val="000D491E"/>
    <w:rsid w:val="000D62BD"/>
    <w:rsid w:val="000F4C45"/>
    <w:rsid w:val="00107208"/>
    <w:rsid w:val="001104F8"/>
    <w:rsid w:val="001117E6"/>
    <w:rsid w:val="00111826"/>
    <w:rsid w:val="00120B75"/>
    <w:rsid w:val="00143566"/>
    <w:rsid w:val="0014362D"/>
    <w:rsid w:val="00160E1B"/>
    <w:rsid w:val="00187E37"/>
    <w:rsid w:val="0019239D"/>
    <w:rsid w:val="00197293"/>
    <w:rsid w:val="001C1965"/>
    <w:rsid w:val="001C6C04"/>
    <w:rsid w:val="001C6FD4"/>
    <w:rsid w:val="001E11C1"/>
    <w:rsid w:val="002027C1"/>
    <w:rsid w:val="00233CCB"/>
    <w:rsid w:val="00240158"/>
    <w:rsid w:val="00244180"/>
    <w:rsid w:val="0025142F"/>
    <w:rsid w:val="00255F10"/>
    <w:rsid w:val="002561B2"/>
    <w:rsid w:val="00261649"/>
    <w:rsid w:val="00275EE7"/>
    <w:rsid w:val="00284DAB"/>
    <w:rsid w:val="00290C1A"/>
    <w:rsid w:val="0029220E"/>
    <w:rsid w:val="002A2A2B"/>
    <w:rsid w:val="002B7173"/>
    <w:rsid w:val="002D3B20"/>
    <w:rsid w:val="002D40BF"/>
    <w:rsid w:val="002E133E"/>
    <w:rsid w:val="002E156B"/>
    <w:rsid w:val="002F3093"/>
    <w:rsid w:val="002F4178"/>
    <w:rsid w:val="00311639"/>
    <w:rsid w:val="0034762C"/>
    <w:rsid w:val="00347D8A"/>
    <w:rsid w:val="00380189"/>
    <w:rsid w:val="003B1221"/>
    <w:rsid w:val="003E6466"/>
    <w:rsid w:val="003F08A3"/>
    <w:rsid w:val="003F33C8"/>
    <w:rsid w:val="003F7CA3"/>
    <w:rsid w:val="00403B8B"/>
    <w:rsid w:val="00404773"/>
    <w:rsid w:val="00404789"/>
    <w:rsid w:val="00405EDB"/>
    <w:rsid w:val="00431A91"/>
    <w:rsid w:val="00433E27"/>
    <w:rsid w:val="00446862"/>
    <w:rsid w:val="00455636"/>
    <w:rsid w:val="00471D95"/>
    <w:rsid w:val="004723F0"/>
    <w:rsid w:val="00476F4F"/>
    <w:rsid w:val="00477594"/>
    <w:rsid w:val="00490967"/>
    <w:rsid w:val="00494D9F"/>
    <w:rsid w:val="004A3019"/>
    <w:rsid w:val="004C0374"/>
    <w:rsid w:val="004C3E80"/>
    <w:rsid w:val="004C4839"/>
    <w:rsid w:val="004D4631"/>
    <w:rsid w:val="004E63FE"/>
    <w:rsid w:val="00502798"/>
    <w:rsid w:val="00507F5D"/>
    <w:rsid w:val="0051007C"/>
    <w:rsid w:val="00533F69"/>
    <w:rsid w:val="00533F89"/>
    <w:rsid w:val="0054264A"/>
    <w:rsid w:val="00560F4C"/>
    <w:rsid w:val="005643AA"/>
    <w:rsid w:val="00597512"/>
    <w:rsid w:val="005A0D3F"/>
    <w:rsid w:val="005B6830"/>
    <w:rsid w:val="005B7A46"/>
    <w:rsid w:val="005E6077"/>
    <w:rsid w:val="005F3390"/>
    <w:rsid w:val="00603669"/>
    <w:rsid w:val="00610857"/>
    <w:rsid w:val="006171C9"/>
    <w:rsid w:val="00622DDB"/>
    <w:rsid w:val="006238D4"/>
    <w:rsid w:val="0063334F"/>
    <w:rsid w:val="006361C9"/>
    <w:rsid w:val="006404D4"/>
    <w:rsid w:val="0064408D"/>
    <w:rsid w:val="00656377"/>
    <w:rsid w:val="00685AED"/>
    <w:rsid w:val="00697773"/>
    <w:rsid w:val="006A22CB"/>
    <w:rsid w:val="006F1445"/>
    <w:rsid w:val="006F263F"/>
    <w:rsid w:val="006F64E9"/>
    <w:rsid w:val="0072047D"/>
    <w:rsid w:val="00727581"/>
    <w:rsid w:val="007533EE"/>
    <w:rsid w:val="00753B47"/>
    <w:rsid w:val="00766D5B"/>
    <w:rsid w:val="00777542"/>
    <w:rsid w:val="00796F50"/>
    <w:rsid w:val="007A5D87"/>
    <w:rsid w:val="007B4B5B"/>
    <w:rsid w:val="007D32C3"/>
    <w:rsid w:val="008024A8"/>
    <w:rsid w:val="008072F7"/>
    <w:rsid w:val="00837692"/>
    <w:rsid w:val="0088595C"/>
    <w:rsid w:val="008B2576"/>
    <w:rsid w:val="008C59FA"/>
    <w:rsid w:val="009023E8"/>
    <w:rsid w:val="00911D55"/>
    <w:rsid w:val="00927D2D"/>
    <w:rsid w:val="00927DAD"/>
    <w:rsid w:val="009322DB"/>
    <w:rsid w:val="009473C0"/>
    <w:rsid w:val="00955A77"/>
    <w:rsid w:val="00962B70"/>
    <w:rsid w:val="00975FCB"/>
    <w:rsid w:val="00980E90"/>
    <w:rsid w:val="00984074"/>
    <w:rsid w:val="009866D6"/>
    <w:rsid w:val="00997BBD"/>
    <w:rsid w:val="009A4819"/>
    <w:rsid w:val="009A716F"/>
    <w:rsid w:val="009B2238"/>
    <w:rsid w:val="009B3A70"/>
    <w:rsid w:val="009C75DF"/>
    <w:rsid w:val="009D4DA8"/>
    <w:rsid w:val="00A11897"/>
    <w:rsid w:val="00A14D2B"/>
    <w:rsid w:val="00A15C71"/>
    <w:rsid w:val="00A23E24"/>
    <w:rsid w:val="00A326D4"/>
    <w:rsid w:val="00A468A7"/>
    <w:rsid w:val="00A5321C"/>
    <w:rsid w:val="00A71C0A"/>
    <w:rsid w:val="00A86887"/>
    <w:rsid w:val="00AB31C8"/>
    <w:rsid w:val="00AC48F1"/>
    <w:rsid w:val="00AD4432"/>
    <w:rsid w:val="00AF3176"/>
    <w:rsid w:val="00B05541"/>
    <w:rsid w:val="00B126E8"/>
    <w:rsid w:val="00B24673"/>
    <w:rsid w:val="00B3201A"/>
    <w:rsid w:val="00B325BE"/>
    <w:rsid w:val="00B34266"/>
    <w:rsid w:val="00B430EE"/>
    <w:rsid w:val="00B511AC"/>
    <w:rsid w:val="00B620D6"/>
    <w:rsid w:val="00B6223C"/>
    <w:rsid w:val="00B77969"/>
    <w:rsid w:val="00B80C2A"/>
    <w:rsid w:val="00B80E63"/>
    <w:rsid w:val="00B84B2B"/>
    <w:rsid w:val="00B85C01"/>
    <w:rsid w:val="00B94347"/>
    <w:rsid w:val="00B94FFD"/>
    <w:rsid w:val="00BA2E44"/>
    <w:rsid w:val="00BA6A0F"/>
    <w:rsid w:val="00BD7060"/>
    <w:rsid w:val="00BE538C"/>
    <w:rsid w:val="00BF1B4B"/>
    <w:rsid w:val="00BF5638"/>
    <w:rsid w:val="00BF72EF"/>
    <w:rsid w:val="00C10AC8"/>
    <w:rsid w:val="00C114E7"/>
    <w:rsid w:val="00C12A6D"/>
    <w:rsid w:val="00C16CFF"/>
    <w:rsid w:val="00C313AE"/>
    <w:rsid w:val="00C3400C"/>
    <w:rsid w:val="00C368E0"/>
    <w:rsid w:val="00C505F6"/>
    <w:rsid w:val="00C6617A"/>
    <w:rsid w:val="00C833B7"/>
    <w:rsid w:val="00CB75B5"/>
    <w:rsid w:val="00CF38E6"/>
    <w:rsid w:val="00D02661"/>
    <w:rsid w:val="00D12DF6"/>
    <w:rsid w:val="00D5059B"/>
    <w:rsid w:val="00D63E1F"/>
    <w:rsid w:val="00D7317D"/>
    <w:rsid w:val="00D92CE0"/>
    <w:rsid w:val="00DA50C8"/>
    <w:rsid w:val="00DC7196"/>
    <w:rsid w:val="00DE449F"/>
    <w:rsid w:val="00DF5A37"/>
    <w:rsid w:val="00E0238E"/>
    <w:rsid w:val="00E03F0D"/>
    <w:rsid w:val="00E15BE4"/>
    <w:rsid w:val="00E17B61"/>
    <w:rsid w:val="00E463D7"/>
    <w:rsid w:val="00E70971"/>
    <w:rsid w:val="00E80648"/>
    <w:rsid w:val="00E83A91"/>
    <w:rsid w:val="00E8607D"/>
    <w:rsid w:val="00EA75AD"/>
    <w:rsid w:val="00EA79AC"/>
    <w:rsid w:val="00EE6D81"/>
    <w:rsid w:val="00EF42B9"/>
    <w:rsid w:val="00EF54D0"/>
    <w:rsid w:val="00F005FE"/>
    <w:rsid w:val="00F012C1"/>
    <w:rsid w:val="00F11A96"/>
    <w:rsid w:val="00F208EF"/>
    <w:rsid w:val="00F378ED"/>
    <w:rsid w:val="00F41EB5"/>
    <w:rsid w:val="00F44DC5"/>
    <w:rsid w:val="00F50D21"/>
    <w:rsid w:val="00F76FD8"/>
    <w:rsid w:val="00F8499E"/>
    <w:rsid w:val="00F868F6"/>
    <w:rsid w:val="00F93462"/>
    <w:rsid w:val="00F958FF"/>
    <w:rsid w:val="00FA668C"/>
    <w:rsid w:val="00FA6968"/>
    <w:rsid w:val="00FB180C"/>
    <w:rsid w:val="00FC0A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630BA"/>
  <w15:chartTrackingRefBased/>
  <w15:docId w15:val="{BEAE0428-EB55-405D-A462-74EACBF47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0967"/>
    <w:rPr>
      <w:rFonts w:eastAsiaTheme="minorEastAsia"/>
      <w:kern w:val="0"/>
      <w:lang w:eastAsia="en-GB"/>
      <w14:ligatures w14:val="none"/>
    </w:rPr>
  </w:style>
  <w:style w:type="paragraph" w:styleId="Antrat1">
    <w:name w:val="heading 1"/>
    <w:basedOn w:val="prastasis"/>
    <w:next w:val="prastasis"/>
    <w:link w:val="Antrat1Diagrama"/>
    <w:uiPriority w:val="9"/>
    <w:qFormat/>
    <w:rsid w:val="005B6830"/>
    <w:pPr>
      <w:keepNext/>
      <w:keepLines/>
      <w:spacing w:before="360" w:after="80"/>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5B6830"/>
    <w:pPr>
      <w:keepNext/>
      <w:keepLines/>
      <w:spacing w:before="160" w:after="80"/>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5B6830"/>
    <w:pPr>
      <w:keepNext/>
      <w:keepLines/>
      <w:spacing w:before="160" w:after="80"/>
      <w:outlineLvl w:val="2"/>
    </w:pPr>
    <w:rPr>
      <w:rFonts w:eastAsiaTheme="majorEastAsia"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5B6830"/>
    <w:pPr>
      <w:keepNext/>
      <w:keepLines/>
      <w:spacing w:before="80" w:after="40"/>
      <w:outlineLvl w:val="3"/>
    </w:pPr>
    <w:rPr>
      <w:rFonts w:eastAsiaTheme="majorEastAsia" w:cstheme="majorBidi"/>
      <w:i/>
      <w:iCs/>
      <w:color w:val="2F5496" w:themeColor="accent1" w:themeShade="BF"/>
      <w:kern w:val="2"/>
      <w:lang w:eastAsia="en-US"/>
      <w14:ligatures w14:val="standardContextual"/>
    </w:rPr>
  </w:style>
  <w:style w:type="paragraph" w:styleId="Antrat5">
    <w:name w:val="heading 5"/>
    <w:basedOn w:val="prastasis"/>
    <w:next w:val="prastasis"/>
    <w:link w:val="Antrat5Diagrama"/>
    <w:uiPriority w:val="9"/>
    <w:semiHidden/>
    <w:unhideWhenUsed/>
    <w:qFormat/>
    <w:rsid w:val="005B6830"/>
    <w:pPr>
      <w:keepNext/>
      <w:keepLines/>
      <w:spacing w:before="80" w:after="40"/>
      <w:outlineLvl w:val="4"/>
    </w:pPr>
    <w:rPr>
      <w:rFonts w:eastAsiaTheme="majorEastAsia" w:cstheme="majorBidi"/>
      <w:color w:val="2F5496" w:themeColor="accent1" w:themeShade="BF"/>
      <w:kern w:val="2"/>
      <w:lang w:eastAsia="en-US"/>
      <w14:ligatures w14:val="standardContextual"/>
    </w:rPr>
  </w:style>
  <w:style w:type="paragraph" w:styleId="Antrat6">
    <w:name w:val="heading 6"/>
    <w:basedOn w:val="prastasis"/>
    <w:next w:val="prastasis"/>
    <w:link w:val="Antrat6Diagrama"/>
    <w:uiPriority w:val="9"/>
    <w:semiHidden/>
    <w:unhideWhenUsed/>
    <w:qFormat/>
    <w:rsid w:val="005B6830"/>
    <w:pPr>
      <w:keepNext/>
      <w:keepLines/>
      <w:spacing w:before="40" w:after="0"/>
      <w:outlineLvl w:val="5"/>
    </w:pPr>
    <w:rPr>
      <w:rFonts w:eastAsiaTheme="majorEastAsia" w:cstheme="majorBidi"/>
      <w:i/>
      <w:iCs/>
      <w:color w:val="595959" w:themeColor="text1" w:themeTint="A6"/>
      <w:kern w:val="2"/>
      <w:lang w:eastAsia="en-US"/>
      <w14:ligatures w14:val="standardContextual"/>
    </w:rPr>
  </w:style>
  <w:style w:type="paragraph" w:styleId="Antrat7">
    <w:name w:val="heading 7"/>
    <w:basedOn w:val="prastasis"/>
    <w:next w:val="prastasis"/>
    <w:link w:val="Antrat7Diagrama"/>
    <w:uiPriority w:val="9"/>
    <w:semiHidden/>
    <w:unhideWhenUsed/>
    <w:qFormat/>
    <w:rsid w:val="005B6830"/>
    <w:pPr>
      <w:keepNext/>
      <w:keepLines/>
      <w:spacing w:before="40" w:after="0"/>
      <w:outlineLvl w:val="6"/>
    </w:pPr>
    <w:rPr>
      <w:rFonts w:eastAsiaTheme="majorEastAsia" w:cstheme="majorBidi"/>
      <w:color w:val="595959" w:themeColor="text1" w:themeTint="A6"/>
      <w:kern w:val="2"/>
      <w:lang w:eastAsia="en-US"/>
      <w14:ligatures w14:val="standardContextual"/>
    </w:rPr>
  </w:style>
  <w:style w:type="paragraph" w:styleId="Antrat8">
    <w:name w:val="heading 8"/>
    <w:basedOn w:val="prastasis"/>
    <w:next w:val="prastasis"/>
    <w:link w:val="Antrat8Diagrama"/>
    <w:uiPriority w:val="9"/>
    <w:semiHidden/>
    <w:unhideWhenUsed/>
    <w:qFormat/>
    <w:rsid w:val="005B6830"/>
    <w:pPr>
      <w:keepNext/>
      <w:keepLines/>
      <w:spacing w:after="0"/>
      <w:outlineLvl w:val="7"/>
    </w:pPr>
    <w:rPr>
      <w:rFonts w:eastAsiaTheme="majorEastAsia" w:cstheme="majorBidi"/>
      <w:i/>
      <w:iCs/>
      <w:color w:val="272727" w:themeColor="text1" w:themeTint="D8"/>
      <w:kern w:val="2"/>
      <w:lang w:eastAsia="en-US"/>
      <w14:ligatures w14:val="standardContextual"/>
    </w:rPr>
  </w:style>
  <w:style w:type="paragraph" w:styleId="Antrat9">
    <w:name w:val="heading 9"/>
    <w:basedOn w:val="prastasis"/>
    <w:next w:val="prastasis"/>
    <w:link w:val="Antrat9Diagrama"/>
    <w:uiPriority w:val="9"/>
    <w:semiHidden/>
    <w:unhideWhenUsed/>
    <w:qFormat/>
    <w:rsid w:val="005B6830"/>
    <w:pPr>
      <w:keepNext/>
      <w:keepLines/>
      <w:spacing w:after="0"/>
      <w:outlineLvl w:val="8"/>
    </w:pPr>
    <w:rPr>
      <w:rFonts w:eastAsiaTheme="majorEastAsia" w:cstheme="majorBidi"/>
      <w:color w:val="272727" w:themeColor="text1" w:themeTint="D8"/>
      <w:kern w:val="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B683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B683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B683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B683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B683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B683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B683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B683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B683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B6830"/>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5B683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B6830"/>
    <w:pPr>
      <w:numPr>
        <w:ilvl w:val="1"/>
      </w:numPr>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5B683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B6830"/>
    <w:pPr>
      <w:spacing w:before="160"/>
      <w:jc w:val="center"/>
    </w:pPr>
    <w:rPr>
      <w:rFonts w:eastAsiaTheme="minorHAnsi"/>
      <w:i/>
      <w:iCs/>
      <w:color w:val="404040" w:themeColor="text1" w:themeTint="BF"/>
      <w:kern w:val="2"/>
      <w:lang w:eastAsia="en-US"/>
      <w14:ligatures w14:val="standardContextual"/>
    </w:rPr>
  </w:style>
  <w:style w:type="character" w:customStyle="1" w:styleId="CitataDiagrama">
    <w:name w:val="Citata Diagrama"/>
    <w:basedOn w:val="Numatytasispastraiposriftas"/>
    <w:link w:val="Citata"/>
    <w:uiPriority w:val="29"/>
    <w:rsid w:val="005B683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Bullet,Lentele"/>
    <w:basedOn w:val="prastasis"/>
    <w:link w:val="SraopastraipaDiagrama"/>
    <w:uiPriority w:val="34"/>
    <w:qFormat/>
    <w:rsid w:val="005B6830"/>
    <w:pPr>
      <w:ind w:left="720"/>
      <w:contextualSpacing/>
    </w:pPr>
    <w:rPr>
      <w:rFonts w:eastAsiaTheme="minorHAnsi"/>
      <w:kern w:val="2"/>
      <w:lang w:eastAsia="en-US"/>
      <w14:ligatures w14:val="standardContextual"/>
    </w:rPr>
  </w:style>
  <w:style w:type="character" w:styleId="Rykuspabraukimas">
    <w:name w:val="Intense Emphasis"/>
    <w:basedOn w:val="Numatytasispastraiposriftas"/>
    <w:uiPriority w:val="21"/>
    <w:qFormat/>
    <w:rsid w:val="005B6830"/>
    <w:rPr>
      <w:i/>
      <w:iCs/>
      <w:color w:val="2F5496" w:themeColor="accent1" w:themeShade="BF"/>
    </w:rPr>
  </w:style>
  <w:style w:type="paragraph" w:styleId="Iskirtacitata">
    <w:name w:val="Intense Quote"/>
    <w:basedOn w:val="prastasis"/>
    <w:next w:val="prastasis"/>
    <w:link w:val="IskirtacitataDiagrama"/>
    <w:uiPriority w:val="30"/>
    <w:qFormat/>
    <w:rsid w:val="005B6830"/>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kern w:val="2"/>
      <w:lang w:eastAsia="en-US"/>
      <w14:ligatures w14:val="standardContextual"/>
    </w:rPr>
  </w:style>
  <w:style w:type="character" w:customStyle="1" w:styleId="IskirtacitataDiagrama">
    <w:name w:val="Išskirta citata Diagrama"/>
    <w:basedOn w:val="Numatytasispastraiposriftas"/>
    <w:link w:val="Iskirtacitata"/>
    <w:uiPriority w:val="30"/>
    <w:rsid w:val="005B6830"/>
    <w:rPr>
      <w:i/>
      <w:iCs/>
      <w:color w:val="2F5496" w:themeColor="accent1" w:themeShade="BF"/>
    </w:rPr>
  </w:style>
  <w:style w:type="character" w:styleId="Rykinuoroda">
    <w:name w:val="Intense Reference"/>
    <w:basedOn w:val="Numatytasispastraiposriftas"/>
    <w:uiPriority w:val="32"/>
    <w:qFormat/>
    <w:rsid w:val="005B6830"/>
    <w:rPr>
      <w:b/>
      <w:bCs/>
      <w:smallCaps/>
      <w:color w:val="2F5496" w:themeColor="accent1" w:themeShade="BF"/>
      <w:spacing w:val="5"/>
    </w:rPr>
  </w:style>
  <w:style w:type="table" w:styleId="Lentelstinklelis">
    <w:name w:val="Table Grid"/>
    <w:basedOn w:val="prastojilentel"/>
    <w:uiPriority w:val="39"/>
    <w:rsid w:val="0049096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nhideWhenUsed/>
    <w:rsid w:val="00490967"/>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490967"/>
    <w:rPr>
      <w:rFonts w:eastAsiaTheme="minorEastAsia"/>
      <w:kern w:val="0"/>
      <w:lang w:eastAsia="en-GB"/>
      <w14:ligatures w14:val="none"/>
    </w:rPr>
  </w:style>
  <w:style w:type="character" w:customStyle="1" w:styleId="Bodytext2NotItalic1">
    <w:name w:val="Body text (2) + Not Italic1"/>
    <w:basedOn w:val="Numatytasispastraiposriftas"/>
    <w:rsid w:val="00490967"/>
    <w:rPr>
      <w:rFonts w:ascii="Times New Roman" w:hAnsi="Times New Roman" w:cs="Times New Roman"/>
      <w:i/>
      <w:iCs/>
      <w:sz w:val="23"/>
      <w:szCs w:val="23"/>
      <w:shd w:val="clear" w:color="auto" w:fill="FFFFFF"/>
    </w:rPr>
  </w:style>
  <w:style w:type="character" w:styleId="Komentaronuoroda">
    <w:name w:val="annotation reference"/>
    <w:basedOn w:val="Numatytasispastraiposriftas"/>
    <w:uiPriority w:val="99"/>
    <w:semiHidden/>
    <w:unhideWhenUsed/>
    <w:rsid w:val="004E63FE"/>
    <w:rPr>
      <w:sz w:val="16"/>
      <w:szCs w:val="16"/>
    </w:rPr>
  </w:style>
  <w:style w:type="paragraph" w:styleId="Komentarotekstas">
    <w:name w:val="annotation text"/>
    <w:basedOn w:val="prastasis"/>
    <w:link w:val="KomentarotekstasDiagrama"/>
    <w:uiPriority w:val="99"/>
    <w:unhideWhenUsed/>
    <w:rsid w:val="004E63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E63FE"/>
    <w:rPr>
      <w:rFonts w:eastAsiaTheme="minorEastAsia"/>
      <w:kern w:val="0"/>
      <w:sz w:val="20"/>
      <w:szCs w:val="20"/>
      <w:lang w:eastAsia="en-GB"/>
      <w14:ligatures w14:val="none"/>
    </w:rPr>
  </w:style>
  <w:style w:type="character" w:styleId="Hipersaitas">
    <w:name w:val="Hyperlink"/>
    <w:basedOn w:val="Numatytasispastraiposriftas"/>
    <w:uiPriority w:val="99"/>
    <w:unhideWhenUsed/>
    <w:rsid w:val="00B34266"/>
    <w:rPr>
      <w:color w:val="0563C1" w:themeColor="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EA75AD"/>
  </w:style>
  <w:style w:type="table" w:styleId="Lentelstinklelisviesus">
    <w:name w:val="Grid Table Light"/>
    <w:basedOn w:val="prastojilentel"/>
    <w:uiPriority w:val="40"/>
    <w:rsid w:val="007D32C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paprastojilentel">
    <w:name w:val="Plain Table 1"/>
    <w:basedOn w:val="prastojilentel"/>
    <w:uiPriority w:val="41"/>
    <w:rsid w:val="007D32C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orat">
    <w:name w:val="footer"/>
    <w:basedOn w:val="prastasis"/>
    <w:link w:val="PoratDiagrama"/>
    <w:uiPriority w:val="99"/>
    <w:unhideWhenUsed/>
    <w:rsid w:val="0025142F"/>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5142F"/>
    <w:rPr>
      <w:rFonts w:eastAsiaTheme="minorEastAsia"/>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350</TotalTime>
  <Pages>2</Pages>
  <Words>687</Words>
  <Characters>3918</Characters>
  <Application>Microsoft Office Word</Application>
  <DocSecurity>0</DocSecurity>
  <Lines>32</Lines>
  <Paragraphs>9</Paragraphs>
  <ScaleCrop>false</ScaleCrop>
  <Company/>
  <LinksUpToDate>false</LinksUpToDate>
  <CharactersWithSpaces>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Gaižauskaitė | VMU</dc:creator>
  <cp:keywords/>
  <dc:description/>
  <cp:lastModifiedBy>Rasita Milė | VMU</cp:lastModifiedBy>
  <cp:revision>183</cp:revision>
  <dcterms:created xsi:type="dcterms:W3CDTF">2026-01-26T13:04:00Z</dcterms:created>
  <dcterms:modified xsi:type="dcterms:W3CDTF">2026-03-18T11:47:00Z</dcterms:modified>
</cp:coreProperties>
</file>